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B7F8" w14:textId="77777777" w:rsidR="00BB399F" w:rsidRPr="00BB399F" w:rsidRDefault="00BB399F" w:rsidP="00BB399F">
      <w:pPr>
        <w:pStyle w:val="paragraph"/>
        <w:spacing w:before="0" w:beforeAutospacing="0" w:after="0" w:afterAutospacing="0"/>
        <w:jc w:val="center"/>
        <w:textAlignment w:val="baseline"/>
        <w:rPr>
          <w:rFonts w:ascii="Segoe UI" w:hAnsi="Segoe UI" w:cs="Segoe UI"/>
          <w:sz w:val="20"/>
          <w:szCs w:val="20"/>
        </w:rPr>
      </w:pPr>
      <w:r w:rsidRPr="00BB399F">
        <w:rPr>
          <w:rStyle w:val="eop"/>
          <w:rFonts w:ascii="Calibri" w:hAnsi="Calibri" w:cs="Calibri"/>
        </w:rPr>
        <w:t> </w:t>
      </w:r>
    </w:p>
    <w:p w14:paraId="50F3EF49" w14:textId="3F10D787" w:rsidR="00BB399F" w:rsidRPr="00F543B3" w:rsidRDefault="00BB399F" w:rsidP="00F543B3">
      <w:pPr>
        <w:pStyle w:val="paragraph"/>
        <w:spacing w:before="0" w:beforeAutospacing="0" w:after="0" w:afterAutospacing="0"/>
        <w:jc w:val="center"/>
        <w:textAlignment w:val="baseline"/>
        <w:rPr>
          <w:rFonts w:ascii="Segoe UI" w:hAnsi="Segoe UI" w:cs="Segoe UI"/>
          <w:sz w:val="20"/>
          <w:szCs w:val="20"/>
        </w:rPr>
      </w:pPr>
      <w:r w:rsidRPr="00BB399F">
        <w:rPr>
          <w:rStyle w:val="normaltextrun"/>
          <w:rFonts w:ascii="Yu Mincho" w:eastAsia="Yu Mincho" w:hAnsi="Yu Mincho" w:cs="Segoe UI" w:hint="eastAsia"/>
          <w:b/>
          <w:bCs/>
          <w:sz w:val="28"/>
          <w:szCs w:val="28"/>
        </w:rPr>
        <w:t>FAQ’s</w:t>
      </w:r>
      <w:r w:rsidRPr="00BB399F">
        <w:rPr>
          <w:rStyle w:val="normaltextrun"/>
          <w:rFonts w:ascii="Yu Mincho" w:eastAsia="Yu Mincho" w:hAnsi="Yu Mincho" w:cs="Segoe UI" w:hint="eastAsia"/>
          <w:sz w:val="28"/>
          <w:szCs w:val="28"/>
        </w:rPr>
        <w:t> </w:t>
      </w:r>
      <w:r w:rsidRPr="00BB399F">
        <w:rPr>
          <w:rStyle w:val="eop"/>
          <w:rFonts w:ascii="Yu Mincho" w:eastAsia="Yu Mincho" w:hAnsi="Yu Mincho" w:cs="Segoe UI" w:hint="eastAsia"/>
          <w:sz w:val="28"/>
          <w:szCs w:val="28"/>
        </w:rPr>
        <w:t> </w:t>
      </w:r>
    </w:p>
    <w:p w14:paraId="47D45661" w14:textId="2BB66BEF" w:rsidR="00BB399F" w:rsidRPr="00F543B3" w:rsidRDefault="00BB399F" w:rsidP="00F543B3">
      <w:pPr>
        <w:pStyle w:val="paragraph"/>
        <w:spacing w:before="0" w:beforeAutospacing="0" w:after="0" w:afterAutospacing="0"/>
        <w:ind w:left="1080"/>
        <w:textAlignment w:val="baseline"/>
        <w:rPr>
          <w:rFonts w:ascii="Yu Mincho" w:eastAsia="Yu Mincho" w:hAnsi="Yu Mincho" w:cs="Segoe UI"/>
          <w:sz w:val="28"/>
          <w:szCs w:val="28"/>
        </w:rPr>
      </w:pPr>
    </w:p>
    <w:p w14:paraId="3802A92C"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sz w:val="28"/>
          <w:szCs w:val="28"/>
        </w:rPr>
        <w:t>**ALL 13 plans use additional PAP (Patient Assistance Program), or PIP (Pharmacy Importation Program) that may allow specialty medications to be covered through importation and foundational RX services.  </w:t>
      </w:r>
      <w:r w:rsidRPr="00BB399F">
        <w:rPr>
          <w:rStyle w:val="eop"/>
          <w:rFonts w:ascii="Yu Mincho" w:eastAsia="Yu Mincho" w:hAnsi="Yu Mincho" w:cs="Segoe UI" w:hint="eastAsia"/>
          <w:sz w:val="28"/>
          <w:szCs w:val="28"/>
        </w:rPr>
        <w:t> </w:t>
      </w:r>
    </w:p>
    <w:p w14:paraId="5920BFF8"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eop"/>
          <w:rFonts w:ascii="Yu Mincho" w:eastAsia="Yu Mincho" w:hAnsi="Yu Mincho" w:cs="Segoe UI" w:hint="eastAsia"/>
          <w:sz w:val="28"/>
          <w:szCs w:val="28"/>
        </w:rPr>
        <w:t> </w:t>
      </w:r>
    </w:p>
    <w:p w14:paraId="587175C4"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b/>
          <w:bCs/>
          <w:sz w:val="28"/>
          <w:szCs w:val="28"/>
        </w:rPr>
        <w:t>Do the clients have to provide proof of self-employment?</w:t>
      </w:r>
      <w:r w:rsidRPr="00BB399F">
        <w:rPr>
          <w:rStyle w:val="normaltextrun"/>
          <w:rFonts w:ascii="Yu Mincho" w:eastAsia="Yu Mincho" w:hAnsi="Yu Mincho" w:cs="Segoe UI" w:hint="eastAsia"/>
          <w:sz w:val="28"/>
          <w:szCs w:val="28"/>
        </w:rPr>
        <w:t> </w:t>
      </w:r>
      <w:r w:rsidRPr="00BB399F">
        <w:rPr>
          <w:rStyle w:val="eop"/>
          <w:rFonts w:ascii="Yu Mincho" w:eastAsia="Yu Mincho" w:hAnsi="Yu Mincho" w:cs="Segoe UI" w:hint="eastAsia"/>
          <w:sz w:val="28"/>
          <w:szCs w:val="28"/>
        </w:rPr>
        <w:t> </w:t>
      </w:r>
    </w:p>
    <w:p w14:paraId="13BFD6E4" w14:textId="77777777" w:rsidR="00BB399F" w:rsidRPr="00BB399F" w:rsidRDefault="00BB399F" w:rsidP="00BB399F">
      <w:pPr>
        <w:pStyle w:val="paragraph"/>
        <w:numPr>
          <w:ilvl w:val="0"/>
          <w:numId w:val="7"/>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The clients attest to self-generated income in the application. The low potential to verify “self-employment” if requested could be in any various form including banking, tax documents, EIN, or other formal Corp, LLC documentation. **To date that has never been requested.</w:t>
      </w:r>
      <w:r w:rsidRPr="00BB399F">
        <w:rPr>
          <w:rStyle w:val="eop"/>
          <w:rFonts w:ascii="Yu Mincho" w:eastAsia="Yu Mincho" w:hAnsi="Yu Mincho" w:cs="Segoe UI" w:hint="eastAsia"/>
          <w:sz w:val="28"/>
          <w:szCs w:val="28"/>
        </w:rPr>
        <w:t> </w:t>
      </w:r>
    </w:p>
    <w:p w14:paraId="41A3B7E1"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eop"/>
          <w:rFonts w:ascii="Yu Mincho" w:eastAsia="Yu Mincho" w:hAnsi="Yu Mincho" w:cs="Segoe UI" w:hint="eastAsia"/>
          <w:sz w:val="28"/>
          <w:szCs w:val="28"/>
        </w:rPr>
        <w:t> </w:t>
      </w:r>
    </w:p>
    <w:p w14:paraId="40D1FE6B"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b/>
          <w:bCs/>
          <w:sz w:val="28"/>
          <w:szCs w:val="28"/>
        </w:rPr>
        <w:t>Is there an age limit to the plans?</w:t>
      </w:r>
      <w:r w:rsidRPr="00BB399F">
        <w:rPr>
          <w:rStyle w:val="normaltextrun"/>
          <w:rFonts w:ascii="Yu Mincho" w:eastAsia="Yu Mincho" w:hAnsi="Yu Mincho" w:cs="Segoe UI" w:hint="eastAsia"/>
          <w:sz w:val="28"/>
          <w:szCs w:val="28"/>
        </w:rPr>
        <w:t> </w:t>
      </w:r>
      <w:r w:rsidRPr="00BB399F">
        <w:rPr>
          <w:rStyle w:val="eop"/>
          <w:rFonts w:ascii="Yu Mincho" w:eastAsia="Yu Mincho" w:hAnsi="Yu Mincho" w:cs="Segoe UI" w:hint="eastAsia"/>
          <w:sz w:val="28"/>
          <w:szCs w:val="28"/>
        </w:rPr>
        <w:t> </w:t>
      </w:r>
    </w:p>
    <w:p w14:paraId="531A13E1" w14:textId="77777777" w:rsidR="00BB399F" w:rsidRPr="00BB399F" w:rsidRDefault="00BB399F" w:rsidP="00BB399F">
      <w:pPr>
        <w:pStyle w:val="paragraph"/>
        <w:numPr>
          <w:ilvl w:val="0"/>
          <w:numId w:val="8"/>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Under no circumstance will any applicant over the age of 62 be accepted under any of our plans.</w:t>
      </w:r>
      <w:r w:rsidRPr="00BB399F">
        <w:rPr>
          <w:rStyle w:val="eop"/>
          <w:rFonts w:ascii="Yu Mincho" w:eastAsia="Yu Mincho" w:hAnsi="Yu Mincho" w:cs="Segoe UI" w:hint="eastAsia"/>
          <w:sz w:val="28"/>
          <w:szCs w:val="28"/>
        </w:rPr>
        <w:t> </w:t>
      </w:r>
    </w:p>
    <w:p w14:paraId="2A7983BE"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sz w:val="28"/>
          <w:szCs w:val="28"/>
        </w:rPr>
        <w:t> </w:t>
      </w:r>
      <w:r w:rsidRPr="00BB399F">
        <w:rPr>
          <w:rStyle w:val="eop"/>
          <w:rFonts w:ascii="Yu Mincho" w:eastAsia="Yu Mincho" w:hAnsi="Yu Mincho" w:cs="Segoe UI" w:hint="eastAsia"/>
          <w:sz w:val="28"/>
          <w:szCs w:val="28"/>
        </w:rPr>
        <w:t> </w:t>
      </w:r>
    </w:p>
    <w:p w14:paraId="12BFE42C"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b/>
          <w:bCs/>
          <w:sz w:val="28"/>
          <w:szCs w:val="28"/>
        </w:rPr>
        <w:t>Are there required activities?</w:t>
      </w:r>
      <w:r w:rsidRPr="00BB399F">
        <w:rPr>
          <w:rStyle w:val="eop"/>
          <w:rFonts w:ascii="Yu Mincho" w:eastAsia="Yu Mincho" w:hAnsi="Yu Mincho" w:cs="Segoe UI" w:hint="eastAsia"/>
          <w:sz w:val="28"/>
          <w:szCs w:val="28"/>
        </w:rPr>
        <w:t> </w:t>
      </w:r>
    </w:p>
    <w:p w14:paraId="66A11EC9" w14:textId="77777777" w:rsidR="00BB399F" w:rsidRPr="00BB399F" w:rsidRDefault="00BB399F" w:rsidP="00BB399F">
      <w:pPr>
        <w:pStyle w:val="paragraph"/>
        <w:numPr>
          <w:ilvl w:val="0"/>
          <w:numId w:val="9"/>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Working Owner activities are those items which we deliver and track to meet all the guidelines that establish Working Owner Status. These are combined to generate the K1. Failure to complete mandatory activities will result in termination. </w:t>
      </w:r>
      <w:r w:rsidRPr="00BB399F">
        <w:rPr>
          <w:rStyle w:val="eop"/>
          <w:rFonts w:ascii="Yu Mincho" w:eastAsia="Yu Mincho" w:hAnsi="Yu Mincho" w:cs="Segoe UI" w:hint="eastAsia"/>
          <w:sz w:val="28"/>
          <w:szCs w:val="28"/>
        </w:rPr>
        <w:t> </w:t>
      </w:r>
    </w:p>
    <w:p w14:paraId="4E26E4B4" w14:textId="77777777" w:rsidR="00BB399F" w:rsidRPr="00BB399F" w:rsidRDefault="00BB399F" w:rsidP="00BB399F">
      <w:pPr>
        <w:pStyle w:val="paragraph"/>
        <w:numPr>
          <w:ilvl w:val="0"/>
          <w:numId w:val="10"/>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Please refer to the America’s Choice Owner’s Activities flyer for more details.</w:t>
      </w:r>
      <w:r w:rsidRPr="00BB399F">
        <w:rPr>
          <w:rStyle w:val="eop"/>
          <w:rFonts w:ascii="Yu Mincho" w:eastAsia="Yu Mincho" w:hAnsi="Yu Mincho" w:cs="Segoe UI" w:hint="eastAsia"/>
          <w:sz w:val="28"/>
          <w:szCs w:val="28"/>
        </w:rPr>
        <w:t> </w:t>
      </w:r>
    </w:p>
    <w:p w14:paraId="4520A582"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eop"/>
          <w:rFonts w:ascii="Yu Mincho" w:eastAsia="Yu Mincho" w:hAnsi="Yu Mincho" w:cs="Segoe UI" w:hint="eastAsia"/>
          <w:sz w:val="28"/>
          <w:szCs w:val="28"/>
        </w:rPr>
        <w:lastRenderedPageBreak/>
        <w:t> </w:t>
      </w:r>
    </w:p>
    <w:p w14:paraId="107A3715"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b/>
          <w:bCs/>
          <w:sz w:val="28"/>
          <w:szCs w:val="28"/>
        </w:rPr>
        <w:t>What occurs once the enrollment process is completed?</w:t>
      </w:r>
      <w:r w:rsidRPr="00BB399F">
        <w:rPr>
          <w:rStyle w:val="eop"/>
          <w:rFonts w:ascii="Yu Mincho" w:eastAsia="Yu Mincho" w:hAnsi="Yu Mincho" w:cs="Segoe UI" w:hint="eastAsia"/>
          <w:sz w:val="28"/>
          <w:szCs w:val="28"/>
        </w:rPr>
        <w:t> </w:t>
      </w:r>
    </w:p>
    <w:p w14:paraId="3B9FE5B7" w14:textId="77777777" w:rsidR="00BB399F" w:rsidRPr="00BB399F" w:rsidRDefault="00BB399F" w:rsidP="00BB399F">
      <w:pPr>
        <w:pStyle w:val="paragraph"/>
        <w:numPr>
          <w:ilvl w:val="0"/>
          <w:numId w:val="11"/>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Immediate transaction confirmation emailed.</w:t>
      </w:r>
      <w:r w:rsidRPr="00BB399F">
        <w:rPr>
          <w:rStyle w:val="eop"/>
          <w:rFonts w:ascii="Yu Mincho" w:eastAsia="Yu Mincho" w:hAnsi="Yu Mincho" w:cs="Segoe UI" w:hint="eastAsia"/>
          <w:sz w:val="28"/>
          <w:szCs w:val="28"/>
        </w:rPr>
        <w:t> </w:t>
      </w:r>
    </w:p>
    <w:p w14:paraId="003C6318" w14:textId="77777777" w:rsidR="00BB399F" w:rsidRPr="00BB399F" w:rsidRDefault="00BB399F" w:rsidP="00BB399F">
      <w:pPr>
        <w:pStyle w:val="paragraph"/>
        <w:numPr>
          <w:ilvl w:val="0"/>
          <w:numId w:val="12"/>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Welcome email to the client with access to a temporary Medical ID card in their Personal Health Dashboard Portal, and access to necessary contacts needed for communication. </w:t>
      </w:r>
      <w:r w:rsidRPr="00BB399F">
        <w:rPr>
          <w:rStyle w:val="eop"/>
          <w:rFonts w:ascii="Yu Mincho" w:eastAsia="Yu Mincho" w:hAnsi="Yu Mincho" w:cs="Segoe UI" w:hint="eastAsia"/>
          <w:sz w:val="28"/>
          <w:szCs w:val="28"/>
        </w:rPr>
        <w:t> </w:t>
      </w:r>
    </w:p>
    <w:p w14:paraId="27B23961" w14:textId="77777777" w:rsidR="00BB399F" w:rsidRPr="00BB399F" w:rsidRDefault="00BB399F" w:rsidP="00BB399F">
      <w:pPr>
        <w:pStyle w:val="paragraph"/>
        <w:numPr>
          <w:ilvl w:val="0"/>
          <w:numId w:val="13"/>
        </w:numPr>
        <w:spacing w:before="0" w:beforeAutospacing="0" w:after="0" w:afterAutospacing="0"/>
        <w:ind w:left="180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Detego Card Guide Advocate contact for any questions regarding plan, providers, medical ID cards, etc.</w:t>
      </w:r>
      <w:r w:rsidRPr="00BB399F">
        <w:rPr>
          <w:rStyle w:val="eop"/>
          <w:rFonts w:ascii="Yu Mincho" w:eastAsia="Yu Mincho" w:hAnsi="Yu Mincho" w:cs="Segoe UI" w:hint="eastAsia"/>
          <w:sz w:val="28"/>
          <w:szCs w:val="28"/>
        </w:rPr>
        <w:t> </w:t>
      </w:r>
    </w:p>
    <w:p w14:paraId="7B5017C7" w14:textId="77777777" w:rsidR="00BB399F" w:rsidRPr="00BB399F" w:rsidRDefault="00BB399F" w:rsidP="00BB399F">
      <w:pPr>
        <w:pStyle w:val="paragraph"/>
        <w:numPr>
          <w:ilvl w:val="0"/>
          <w:numId w:val="14"/>
        </w:numPr>
        <w:spacing w:before="0" w:beforeAutospacing="0" w:after="0" w:afterAutospacing="0"/>
        <w:ind w:left="180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Help Desk contact for issues logging into Personal Health Dashboard (PHD).</w:t>
      </w:r>
      <w:r w:rsidRPr="00BB399F">
        <w:rPr>
          <w:rStyle w:val="eop"/>
          <w:rFonts w:ascii="Yu Mincho" w:eastAsia="Yu Mincho" w:hAnsi="Yu Mincho" w:cs="Segoe UI" w:hint="eastAsia"/>
          <w:sz w:val="28"/>
          <w:szCs w:val="28"/>
        </w:rPr>
        <w:t> </w:t>
      </w:r>
    </w:p>
    <w:p w14:paraId="4AAD17D7" w14:textId="77777777" w:rsidR="00BB399F" w:rsidRPr="00BB399F" w:rsidRDefault="00BB399F" w:rsidP="00BB399F">
      <w:pPr>
        <w:pStyle w:val="paragraph"/>
        <w:numPr>
          <w:ilvl w:val="0"/>
          <w:numId w:val="15"/>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Hard Card fulfillment and Welcome Kit mailed out.</w:t>
      </w:r>
      <w:r w:rsidRPr="00BB399F">
        <w:rPr>
          <w:rStyle w:val="eop"/>
          <w:rFonts w:ascii="Yu Mincho" w:eastAsia="Yu Mincho" w:hAnsi="Yu Mincho" w:cs="Segoe UI" w:hint="eastAsia"/>
          <w:sz w:val="28"/>
          <w:szCs w:val="28"/>
        </w:rPr>
        <w:t> </w:t>
      </w:r>
    </w:p>
    <w:p w14:paraId="6D787855" w14:textId="77777777" w:rsidR="00BB399F" w:rsidRPr="00BB399F" w:rsidRDefault="00BB399F" w:rsidP="00BB399F">
      <w:pPr>
        <w:pStyle w:val="paragraph"/>
        <w:numPr>
          <w:ilvl w:val="0"/>
          <w:numId w:val="16"/>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Ongoing HealtheNews newsletters, reminders and utilization encouragement via email and texts. </w:t>
      </w:r>
      <w:r w:rsidRPr="00BB399F">
        <w:rPr>
          <w:rStyle w:val="eop"/>
          <w:rFonts w:ascii="Yu Mincho" w:eastAsia="Yu Mincho" w:hAnsi="Yu Mincho" w:cs="Segoe UI" w:hint="eastAsia"/>
          <w:sz w:val="28"/>
          <w:szCs w:val="28"/>
        </w:rPr>
        <w:t> </w:t>
      </w:r>
    </w:p>
    <w:p w14:paraId="41AD3DEE"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eop"/>
          <w:rFonts w:ascii="Yu Mincho" w:eastAsia="Yu Mincho" w:hAnsi="Yu Mincho" w:cs="Segoe UI" w:hint="eastAsia"/>
          <w:sz w:val="28"/>
          <w:szCs w:val="28"/>
        </w:rPr>
        <w:t> </w:t>
      </w:r>
    </w:p>
    <w:p w14:paraId="2E2DA06A"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b/>
          <w:bCs/>
          <w:sz w:val="28"/>
          <w:szCs w:val="28"/>
        </w:rPr>
        <w:t>Enrollment deadlines and effective date options:</w:t>
      </w:r>
      <w:r w:rsidRPr="00BB399F">
        <w:rPr>
          <w:rStyle w:val="eop"/>
          <w:rFonts w:ascii="Yu Mincho" w:eastAsia="Yu Mincho" w:hAnsi="Yu Mincho" w:cs="Segoe UI" w:hint="eastAsia"/>
          <w:sz w:val="28"/>
          <w:szCs w:val="28"/>
        </w:rPr>
        <w:t> </w:t>
      </w:r>
    </w:p>
    <w:p w14:paraId="276FCAE4" w14:textId="77777777" w:rsidR="00BB399F" w:rsidRPr="00BB399F" w:rsidRDefault="00BB399F" w:rsidP="00BB399F">
      <w:pPr>
        <w:pStyle w:val="paragraph"/>
        <w:numPr>
          <w:ilvl w:val="0"/>
          <w:numId w:val="17"/>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Applicants can enroll up to midnight on the 23</w:t>
      </w:r>
      <w:r w:rsidRPr="00BB399F">
        <w:rPr>
          <w:rStyle w:val="normaltextrun"/>
          <w:rFonts w:ascii="Yu Mincho" w:eastAsia="Yu Mincho" w:hAnsi="Yu Mincho" w:cs="Segoe UI" w:hint="eastAsia"/>
          <w:sz w:val="20"/>
          <w:szCs w:val="20"/>
          <w:vertAlign w:val="superscript"/>
        </w:rPr>
        <w:t>rd</w:t>
      </w:r>
      <w:r w:rsidRPr="00BB399F">
        <w:rPr>
          <w:rStyle w:val="normaltextrun"/>
          <w:rFonts w:ascii="Yu Mincho" w:eastAsia="Yu Mincho" w:hAnsi="Yu Mincho" w:cs="Segoe UI" w:hint="eastAsia"/>
          <w:sz w:val="28"/>
          <w:szCs w:val="28"/>
        </w:rPr>
        <w:t xml:space="preserve"> of each month for a 1</w:t>
      </w:r>
      <w:r w:rsidRPr="00BB399F">
        <w:rPr>
          <w:rStyle w:val="normaltextrun"/>
          <w:rFonts w:ascii="Yu Mincho" w:eastAsia="Yu Mincho" w:hAnsi="Yu Mincho" w:cs="Segoe UI" w:hint="eastAsia"/>
          <w:sz w:val="20"/>
          <w:szCs w:val="20"/>
          <w:vertAlign w:val="superscript"/>
        </w:rPr>
        <w:t>st</w:t>
      </w:r>
      <w:r w:rsidRPr="00BB399F">
        <w:rPr>
          <w:rStyle w:val="normaltextrun"/>
          <w:rFonts w:ascii="Yu Mincho" w:eastAsia="Yu Mincho" w:hAnsi="Yu Mincho" w:cs="Segoe UI" w:hint="eastAsia"/>
          <w:sz w:val="28"/>
          <w:szCs w:val="28"/>
        </w:rPr>
        <w:t xml:space="preserve"> of month effective date or an effective date no later than 90 days after the actual enrollment/application date.</w:t>
      </w:r>
      <w:r w:rsidRPr="00BB399F">
        <w:rPr>
          <w:rStyle w:val="eop"/>
          <w:rFonts w:ascii="Yu Mincho" w:eastAsia="Yu Mincho" w:hAnsi="Yu Mincho" w:cs="Segoe UI" w:hint="eastAsia"/>
          <w:sz w:val="28"/>
          <w:szCs w:val="28"/>
        </w:rPr>
        <w:t> </w:t>
      </w:r>
    </w:p>
    <w:p w14:paraId="06C75224" w14:textId="77777777" w:rsidR="00BB399F" w:rsidRPr="00BB399F" w:rsidRDefault="00BB399F" w:rsidP="00BB399F">
      <w:pPr>
        <w:pStyle w:val="paragraph"/>
        <w:numPr>
          <w:ilvl w:val="0"/>
          <w:numId w:val="18"/>
        </w:numPr>
        <w:spacing w:before="0" w:beforeAutospacing="0" w:after="0" w:afterAutospacing="0"/>
        <w:ind w:left="180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For example, an August 23</w:t>
      </w:r>
      <w:r w:rsidRPr="00BB399F">
        <w:rPr>
          <w:rStyle w:val="normaltextrun"/>
          <w:rFonts w:ascii="Yu Mincho" w:eastAsia="Yu Mincho" w:hAnsi="Yu Mincho" w:cs="Segoe UI" w:hint="eastAsia"/>
          <w:sz w:val="20"/>
          <w:szCs w:val="20"/>
          <w:vertAlign w:val="superscript"/>
        </w:rPr>
        <w:t>rd</w:t>
      </w:r>
      <w:r w:rsidRPr="00BB399F">
        <w:rPr>
          <w:rStyle w:val="normaltextrun"/>
          <w:rFonts w:ascii="Yu Mincho" w:eastAsia="Yu Mincho" w:hAnsi="Yu Mincho" w:cs="Segoe UI" w:hint="eastAsia"/>
          <w:sz w:val="28"/>
          <w:szCs w:val="28"/>
        </w:rPr>
        <w:t xml:space="preserve"> enrollment will go into effect September 1</w:t>
      </w:r>
      <w:r w:rsidRPr="00BB399F">
        <w:rPr>
          <w:rStyle w:val="normaltextrun"/>
          <w:rFonts w:ascii="Yu Mincho" w:eastAsia="Yu Mincho" w:hAnsi="Yu Mincho" w:cs="Segoe UI" w:hint="eastAsia"/>
          <w:sz w:val="20"/>
          <w:szCs w:val="20"/>
          <w:vertAlign w:val="superscript"/>
        </w:rPr>
        <w:t>st</w:t>
      </w:r>
      <w:r w:rsidRPr="00BB399F">
        <w:rPr>
          <w:rStyle w:val="normaltextrun"/>
          <w:rFonts w:ascii="Yu Mincho" w:eastAsia="Yu Mincho" w:hAnsi="Yu Mincho" w:cs="Segoe UI" w:hint="eastAsia"/>
          <w:sz w:val="28"/>
          <w:szCs w:val="28"/>
        </w:rPr>
        <w:t xml:space="preserve"> (unless postdated to go into effect later).</w:t>
      </w:r>
      <w:r w:rsidRPr="00BB399F">
        <w:rPr>
          <w:rStyle w:val="eop"/>
          <w:rFonts w:ascii="Yu Mincho" w:eastAsia="Yu Mincho" w:hAnsi="Yu Mincho" w:cs="Segoe UI" w:hint="eastAsia"/>
          <w:sz w:val="28"/>
          <w:szCs w:val="28"/>
        </w:rPr>
        <w:t> </w:t>
      </w:r>
    </w:p>
    <w:p w14:paraId="27A6E33B" w14:textId="77777777" w:rsidR="00BB399F" w:rsidRPr="00BB399F" w:rsidRDefault="00BB399F" w:rsidP="00BB399F">
      <w:pPr>
        <w:pStyle w:val="paragraph"/>
        <w:numPr>
          <w:ilvl w:val="0"/>
          <w:numId w:val="19"/>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If an enrollment occurs on the 24</w:t>
      </w:r>
      <w:r w:rsidRPr="00BB399F">
        <w:rPr>
          <w:rStyle w:val="normaltextrun"/>
          <w:rFonts w:ascii="Yu Mincho" w:eastAsia="Yu Mincho" w:hAnsi="Yu Mincho" w:cs="Segoe UI" w:hint="eastAsia"/>
          <w:sz w:val="20"/>
          <w:szCs w:val="20"/>
          <w:vertAlign w:val="superscript"/>
        </w:rPr>
        <w:t>th</w:t>
      </w:r>
      <w:r w:rsidRPr="00BB399F">
        <w:rPr>
          <w:rStyle w:val="normaltextrun"/>
          <w:rFonts w:ascii="Yu Mincho" w:eastAsia="Yu Mincho" w:hAnsi="Yu Mincho" w:cs="Segoe UI" w:hint="eastAsia"/>
          <w:sz w:val="28"/>
          <w:szCs w:val="28"/>
        </w:rPr>
        <w:t xml:space="preserve"> of the month, the application will occur on the 1</w:t>
      </w:r>
      <w:r w:rsidRPr="00BB399F">
        <w:rPr>
          <w:rStyle w:val="normaltextrun"/>
          <w:rFonts w:ascii="Yu Mincho" w:eastAsia="Yu Mincho" w:hAnsi="Yu Mincho" w:cs="Segoe UI" w:hint="eastAsia"/>
          <w:sz w:val="20"/>
          <w:szCs w:val="20"/>
          <w:vertAlign w:val="superscript"/>
        </w:rPr>
        <w:t>st</w:t>
      </w:r>
      <w:r w:rsidRPr="00BB399F">
        <w:rPr>
          <w:rStyle w:val="normaltextrun"/>
          <w:rFonts w:ascii="Yu Mincho" w:eastAsia="Yu Mincho" w:hAnsi="Yu Mincho" w:cs="Segoe UI" w:hint="eastAsia"/>
          <w:sz w:val="28"/>
          <w:szCs w:val="28"/>
        </w:rPr>
        <w:t xml:space="preserve"> of the following month. </w:t>
      </w:r>
      <w:r w:rsidRPr="00BB399F">
        <w:rPr>
          <w:rStyle w:val="eop"/>
          <w:rFonts w:ascii="Yu Mincho" w:eastAsia="Yu Mincho" w:hAnsi="Yu Mincho" w:cs="Segoe UI" w:hint="eastAsia"/>
          <w:sz w:val="28"/>
          <w:szCs w:val="28"/>
        </w:rPr>
        <w:t> </w:t>
      </w:r>
    </w:p>
    <w:p w14:paraId="48681218" w14:textId="77777777" w:rsidR="00BB399F" w:rsidRPr="00BB399F" w:rsidRDefault="00BB399F" w:rsidP="00BB399F">
      <w:pPr>
        <w:pStyle w:val="paragraph"/>
        <w:numPr>
          <w:ilvl w:val="0"/>
          <w:numId w:val="20"/>
        </w:numPr>
        <w:spacing w:before="0" w:beforeAutospacing="0" w:after="0" w:afterAutospacing="0"/>
        <w:ind w:left="180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For example, an August 24</w:t>
      </w:r>
      <w:r w:rsidRPr="00BB399F">
        <w:rPr>
          <w:rStyle w:val="normaltextrun"/>
          <w:rFonts w:ascii="Yu Mincho" w:eastAsia="Yu Mincho" w:hAnsi="Yu Mincho" w:cs="Segoe UI" w:hint="eastAsia"/>
          <w:sz w:val="20"/>
          <w:szCs w:val="20"/>
          <w:vertAlign w:val="superscript"/>
        </w:rPr>
        <w:t>th</w:t>
      </w:r>
      <w:r w:rsidRPr="00BB399F">
        <w:rPr>
          <w:rStyle w:val="normaltextrun"/>
          <w:rFonts w:ascii="Yu Mincho" w:eastAsia="Yu Mincho" w:hAnsi="Yu Mincho" w:cs="Segoe UI" w:hint="eastAsia"/>
          <w:sz w:val="28"/>
          <w:szCs w:val="28"/>
        </w:rPr>
        <w:t xml:space="preserve"> enrollment, will go into effect October 1</w:t>
      </w:r>
      <w:r w:rsidRPr="00BB399F">
        <w:rPr>
          <w:rStyle w:val="normaltextrun"/>
          <w:rFonts w:ascii="Yu Mincho" w:eastAsia="Yu Mincho" w:hAnsi="Yu Mincho" w:cs="Segoe UI" w:hint="eastAsia"/>
          <w:sz w:val="20"/>
          <w:szCs w:val="20"/>
          <w:vertAlign w:val="superscript"/>
        </w:rPr>
        <w:t>st</w:t>
      </w:r>
      <w:r w:rsidRPr="00BB399F">
        <w:rPr>
          <w:rStyle w:val="normaltextrun"/>
          <w:rFonts w:ascii="Yu Mincho" w:eastAsia="Yu Mincho" w:hAnsi="Yu Mincho" w:cs="Segoe UI" w:hint="eastAsia"/>
          <w:sz w:val="28"/>
          <w:szCs w:val="28"/>
        </w:rPr>
        <w:t> </w:t>
      </w:r>
      <w:r w:rsidRPr="00BB399F">
        <w:rPr>
          <w:rStyle w:val="eop"/>
          <w:rFonts w:ascii="Yu Mincho" w:eastAsia="Yu Mincho" w:hAnsi="Yu Mincho" w:cs="Segoe UI" w:hint="eastAsia"/>
          <w:sz w:val="28"/>
          <w:szCs w:val="28"/>
        </w:rPr>
        <w:t> </w:t>
      </w:r>
    </w:p>
    <w:p w14:paraId="5B8AFD61"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eop"/>
          <w:rFonts w:ascii="Yu Mincho" w:eastAsia="Yu Mincho" w:hAnsi="Yu Mincho" w:cs="Segoe UI" w:hint="eastAsia"/>
          <w:sz w:val="28"/>
          <w:szCs w:val="28"/>
        </w:rPr>
        <w:lastRenderedPageBreak/>
        <w:t> </w:t>
      </w:r>
    </w:p>
    <w:p w14:paraId="7E276A32" w14:textId="77777777" w:rsidR="00BB399F" w:rsidRPr="00BB399F" w:rsidRDefault="00BB399F" w:rsidP="00BB399F">
      <w:pPr>
        <w:pStyle w:val="paragraph"/>
        <w:spacing w:before="0" w:beforeAutospacing="0" w:after="0" w:afterAutospacing="0"/>
        <w:textAlignment w:val="baseline"/>
        <w:rPr>
          <w:rFonts w:ascii="Segoe UI" w:hAnsi="Segoe UI" w:cs="Segoe UI"/>
          <w:sz w:val="20"/>
          <w:szCs w:val="20"/>
        </w:rPr>
      </w:pPr>
      <w:r w:rsidRPr="00BB399F">
        <w:rPr>
          <w:rStyle w:val="normaltextrun"/>
          <w:rFonts w:ascii="Yu Mincho" w:eastAsia="Yu Mincho" w:hAnsi="Yu Mincho" w:cs="Segoe UI" w:hint="eastAsia"/>
          <w:b/>
          <w:bCs/>
          <w:sz w:val="28"/>
          <w:szCs w:val="28"/>
        </w:rPr>
        <w:t>What are the licensing requirements?</w:t>
      </w:r>
      <w:r w:rsidRPr="00BB399F">
        <w:rPr>
          <w:rStyle w:val="eop"/>
          <w:rFonts w:ascii="Yu Mincho" w:eastAsia="Yu Mincho" w:hAnsi="Yu Mincho" w:cs="Segoe UI" w:hint="eastAsia"/>
          <w:sz w:val="28"/>
          <w:szCs w:val="28"/>
        </w:rPr>
        <w:t> </w:t>
      </w:r>
    </w:p>
    <w:p w14:paraId="4921F8F3" w14:textId="77777777" w:rsidR="00BB399F" w:rsidRPr="00BB399F" w:rsidRDefault="00BB399F" w:rsidP="00BB399F">
      <w:pPr>
        <w:pStyle w:val="paragraph"/>
        <w:numPr>
          <w:ilvl w:val="0"/>
          <w:numId w:val="21"/>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Agent must be actively licensed in the state the applicant resides.</w:t>
      </w:r>
      <w:r w:rsidRPr="00BB399F">
        <w:rPr>
          <w:rStyle w:val="eop"/>
          <w:rFonts w:ascii="Yu Mincho" w:eastAsia="Yu Mincho" w:hAnsi="Yu Mincho" w:cs="Segoe UI" w:hint="eastAsia"/>
          <w:sz w:val="28"/>
          <w:szCs w:val="28"/>
        </w:rPr>
        <w:t> </w:t>
      </w:r>
    </w:p>
    <w:p w14:paraId="375854A0" w14:textId="77777777" w:rsidR="00BB399F" w:rsidRPr="00BB399F" w:rsidRDefault="00BB399F" w:rsidP="00BB399F">
      <w:pPr>
        <w:pStyle w:val="paragraph"/>
        <w:numPr>
          <w:ilvl w:val="0"/>
          <w:numId w:val="21"/>
        </w:numPr>
        <w:spacing w:before="0" w:beforeAutospacing="0" w:after="0" w:afterAutospacing="0"/>
        <w:ind w:left="1080" w:firstLine="0"/>
        <w:textAlignment w:val="baseline"/>
        <w:rPr>
          <w:rFonts w:ascii="Yu Mincho" w:eastAsia="Yu Mincho" w:hAnsi="Yu Mincho" w:cs="Segoe UI"/>
          <w:sz w:val="28"/>
          <w:szCs w:val="28"/>
        </w:rPr>
      </w:pPr>
      <w:r w:rsidRPr="00BB399F">
        <w:rPr>
          <w:rStyle w:val="normaltextrun"/>
          <w:rFonts w:ascii="Yu Mincho" w:eastAsia="Yu Mincho" w:hAnsi="Yu Mincho" w:cs="Segoe UI" w:hint="eastAsia"/>
          <w:sz w:val="28"/>
          <w:szCs w:val="28"/>
        </w:rPr>
        <w:t>Under the plan guidelines no carrier appointment is required.</w:t>
      </w:r>
      <w:r w:rsidRPr="00BB399F">
        <w:rPr>
          <w:rStyle w:val="eop"/>
          <w:rFonts w:ascii="Yu Mincho" w:eastAsia="Yu Mincho" w:hAnsi="Yu Mincho" w:cs="Segoe UI" w:hint="eastAsia"/>
          <w:sz w:val="28"/>
          <w:szCs w:val="28"/>
        </w:rPr>
        <w:t> </w:t>
      </w:r>
    </w:p>
    <w:p w14:paraId="291D88EE" w14:textId="77777777" w:rsidR="00942046" w:rsidRDefault="00942046" w:rsidP="00942046">
      <w:pPr>
        <w:pStyle w:val="paragraph"/>
        <w:spacing w:before="0" w:beforeAutospacing="0" w:after="0" w:afterAutospacing="0"/>
        <w:textAlignment w:val="baseline"/>
        <w:rPr>
          <w:rStyle w:val="normaltextrun"/>
          <w:rFonts w:ascii="Calibri" w:hAnsi="Calibri" w:cs="Calibri"/>
          <w:sz w:val="28"/>
          <w:szCs w:val="28"/>
        </w:rPr>
      </w:pPr>
    </w:p>
    <w:p w14:paraId="6F742457" w14:textId="49C9207D" w:rsidR="00942046" w:rsidRPr="00942046" w:rsidRDefault="00942046" w:rsidP="00942046">
      <w:pPr>
        <w:pStyle w:val="paragraph"/>
        <w:spacing w:before="0" w:beforeAutospacing="0" w:after="0" w:afterAutospacing="0"/>
        <w:textAlignment w:val="baseline"/>
        <w:rPr>
          <w:rFonts w:ascii="Yu Mincho" w:eastAsia="Yu Mincho" w:hAnsi="Yu Mincho" w:cs="Calibri"/>
          <w:sz w:val="28"/>
          <w:szCs w:val="28"/>
        </w:rPr>
      </w:pPr>
      <w:r w:rsidRPr="00942046">
        <w:rPr>
          <w:rStyle w:val="normaltextrun"/>
          <w:rFonts w:ascii="Yu Mincho" w:eastAsia="Yu Mincho" w:hAnsi="Yu Mincho" w:cs="Calibri"/>
          <w:b/>
          <w:bCs/>
          <w:sz w:val="28"/>
          <w:szCs w:val="28"/>
        </w:rPr>
        <w:t>Company Compliance Questions</w:t>
      </w:r>
      <w:r w:rsidRPr="00942046">
        <w:rPr>
          <w:rStyle w:val="normaltextrun"/>
          <w:rFonts w:ascii="Yu Mincho" w:eastAsia="Yu Mincho" w:hAnsi="Yu Mincho" w:cs="Calibri"/>
          <w:sz w:val="28"/>
          <w:szCs w:val="28"/>
        </w:rPr>
        <w:t>:</w:t>
      </w:r>
      <w:r w:rsidRPr="00942046">
        <w:rPr>
          <w:rStyle w:val="eop"/>
          <w:rFonts w:ascii="Yu Mincho" w:eastAsia="Yu Mincho" w:hAnsi="Yu Mincho" w:cs="Calibri"/>
          <w:sz w:val="28"/>
          <w:szCs w:val="28"/>
        </w:rPr>
        <w:t> </w:t>
      </w:r>
    </w:p>
    <w:p w14:paraId="5EB90F35" w14:textId="77777777" w:rsidR="00942046" w:rsidRPr="00942046" w:rsidRDefault="00942046" w:rsidP="00942046">
      <w:pPr>
        <w:pStyle w:val="paragraph"/>
        <w:numPr>
          <w:ilvl w:val="0"/>
          <w:numId w:val="22"/>
        </w:numPr>
        <w:spacing w:before="0" w:beforeAutospacing="0" w:after="0" w:afterAutospacing="0"/>
        <w:ind w:left="1155"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Background of Compliance Officer</w:t>
      </w:r>
      <w:r w:rsidRPr="00942046">
        <w:rPr>
          <w:rStyle w:val="eop"/>
          <w:rFonts w:ascii="Yu Mincho" w:eastAsia="Yu Mincho" w:hAnsi="Yu Mincho" w:cs="Calibri"/>
          <w:sz w:val="28"/>
          <w:szCs w:val="28"/>
        </w:rPr>
        <w:t> </w:t>
      </w:r>
    </w:p>
    <w:p w14:paraId="7C895EFC" w14:textId="77777777" w:rsidR="00942046" w:rsidRDefault="00942046" w:rsidP="00942046">
      <w:pPr>
        <w:pStyle w:val="paragraph"/>
        <w:numPr>
          <w:ilvl w:val="0"/>
          <w:numId w:val="23"/>
        </w:numPr>
        <w:spacing w:before="0" w:beforeAutospacing="0" w:after="0" w:afterAutospacing="0"/>
        <w:ind w:left="1875" w:firstLine="0"/>
        <w:textAlignment w:val="baseline"/>
        <w:rPr>
          <w:rStyle w:val="eop"/>
          <w:rFonts w:ascii="Yu Mincho" w:eastAsia="Yu Mincho" w:hAnsi="Yu Mincho" w:cs="Calibri"/>
          <w:sz w:val="28"/>
          <w:szCs w:val="28"/>
        </w:rPr>
      </w:pPr>
      <w:r w:rsidRPr="00942046">
        <w:rPr>
          <w:rStyle w:val="normaltextrun"/>
          <w:rFonts w:ascii="Yu Mincho" w:eastAsia="Yu Mincho" w:hAnsi="Yu Mincho" w:cs="Calibri"/>
          <w:sz w:val="28"/>
          <w:szCs w:val="28"/>
        </w:rPr>
        <w:t>Approximately 20 years as a Lawyer in healthcare and all the ERISA Firms we use. Based on our company structure, there are no compliance issues due to all the guidelines we meet. If an individual requires to see compliance information, they would need to sign an NDA in order to provide Memorandum.</w:t>
      </w:r>
      <w:r w:rsidRPr="00942046">
        <w:rPr>
          <w:rStyle w:val="eop"/>
          <w:rFonts w:ascii="Yu Mincho" w:eastAsia="Yu Mincho" w:hAnsi="Yu Mincho" w:cs="Calibri"/>
          <w:sz w:val="28"/>
          <w:szCs w:val="28"/>
        </w:rPr>
        <w:t> </w:t>
      </w:r>
    </w:p>
    <w:p w14:paraId="09FD058B" w14:textId="77777777" w:rsidR="00942046" w:rsidRPr="00942046" w:rsidRDefault="00942046" w:rsidP="00942046">
      <w:pPr>
        <w:pStyle w:val="paragraph"/>
        <w:spacing w:before="0" w:beforeAutospacing="0" w:after="0" w:afterAutospacing="0"/>
        <w:textAlignment w:val="baseline"/>
        <w:rPr>
          <w:rFonts w:ascii="Yu Mincho" w:eastAsia="Yu Mincho" w:hAnsi="Yu Mincho" w:cs="Calibri"/>
          <w:sz w:val="28"/>
          <w:szCs w:val="28"/>
        </w:rPr>
      </w:pPr>
    </w:p>
    <w:p w14:paraId="20E8C6BF" w14:textId="43F04150" w:rsidR="00942046" w:rsidRPr="00942046" w:rsidRDefault="00942046" w:rsidP="00942046">
      <w:pPr>
        <w:pStyle w:val="paragraph"/>
        <w:spacing w:before="0" w:beforeAutospacing="0" w:after="0" w:afterAutospacing="0"/>
        <w:textAlignment w:val="baseline"/>
        <w:rPr>
          <w:rFonts w:ascii="Yu Mincho" w:eastAsia="Yu Mincho" w:hAnsi="Yu Mincho" w:cs="Calibri"/>
          <w:sz w:val="28"/>
          <w:szCs w:val="28"/>
        </w:rPr>
      </w:pPr>
      <w:r w:rsidRPr="00942046">
        <w:rPr>
          <w:rStyle w:val="normaltextrun"/>
          <w:rFonts w:ascii="Yu Mincho" w:eastAsia="Yu Mincho" w:hAnsi="Yu Mincho" w:cs="Calibri"/>
          <w:b/>
          <w:bCs/>
          <w:sz w:val="28"/>
          <w:szCs w:val="28"/>
        </w:rPr>
        <w:t>Working Owners Questions</w:t>
      </w:r>
      <w:r w:rsidRPr="00942046">
        <w:rPr>
          <w:rStyle w:val="normaltextrun"/>
          <w:rFonts w:ascii="Yu Mincho" w:eastAsia="Yu Mincho" w:hAnsi="Yu Mincho" w:cs="Calibri"/>
          <w:sz w:val="28"/>
          <w:szCs w:val="28"/>
        </w:rPr>
        <w:t>:</w:t>
      </w:r>
      <w:r w:rsidRPr="00942046">
        <w:rPr>
          <w:rStyle w:val="eop"/>
          <w:rFonts w:ascii="Yu Mincho" w:eastAsia="Yu Mincho" w:hAnsi="Yu Mincho" w:cs="Calibri"/>
          <w:sz w:val="28"/>
          <w:szCs w:val="28"/>
        </w:rPr>
        <w:t> </w:t>
      </w:r>
    </w:p>
    <w:p w14:paraId="57159BCB" w14:textId="77777777" w:rsidR="00942046" w:rsidRPr="00942046" w:rsidRDefault="00942046" w:rsidP="00942046">
      <w:pPr>
        <w:pStyle w:val="paragraph"/>
        <w:numPr>
          <w:ilvl w:val="0"/>
          <w:numId w:val="24"/>
        </w:numPr>
        <w:spacing w:before="0" w:beforeAutospacing="0" w:after="0" w:afterAutospacing="0"/>
        <w:ind w:left="1155"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How do members join the LLC?</w:t>
      </w:r>
      <w:r w:rsidRPr="00942046">
        <w:rPr>
          <w:rStyle w:val="eop"/>
          <w:rFonts w:ascii="Yu Mincho" w:eastAsia="Yu Mincho" w:hAnsi="Yu Mincho" w:cs="Calibri"/>
          <w:sz w:val="28"/>
          <w:szCs w:val="28"/>
        </w:rPr>
        <w:t> </w:t>
      </w:r>
    </w:p>
    <w:p w14:paraId="73069AF4" w14:textId="77777777" w:rsidR="00942046" w:rsidRPr="00942046" w:rsidRDefault="00942046" w:rsidP="00942046">
      <w:pPr>
        <w:pStyle w:val="paragraph"/>
        <w:numPr>
          <w:ilvl w:val="0"/>
          <w:numId w:val="25"/>
        </w:numPr>
        <w:spacing w:before="0" w:beforeAutospacing="0" w:after="0" w:afterAutospacing="0"/>
        <w:ind w:left="1875"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Each member will join the Population Science Management (PSM) LLC when they enroll in one of our plans. </w:t>
      </w:r>
      <w:r w:rsidRPr="00942046">
        <w:rPr>
          <w:rStyle w:val="eop"/>
          <w:rFonts w:ascii="Yu Mincho" w:eastAsia="Yu Mincho" w:hAnsi="Yu Mincho" w:cs="Calibri"/>
          <w:sz w:val="28"/>
          <w:szCs w:val="28"/>
        </w:rPr>
        <w:t> </w:t>
      </w:r>
    </w:p>
    <w:p w14:paraId="5F73652B" w14:textId="77777777" w:rsidR="00942046" w:rsidRPr="00942046" w:rsidRDefault="00942046" w:rsidP="00942046">
      <w:pPr>
        <w:pStyle w:val="paragraph"/>
        <w:numPr>
          <w:ilvl w:val="0"/>
          <w:numId w:val="26"/>
        </w:numPr>
        <w:spacing w:before="0" w:beforeAutospacing="0" w:after="0" w:afterAutospacing="0"/>
        <w:ind w:left="1155"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Do members pay a fractional membership? </w:t>
      </w:r>
      <w:r w:rsidRPr="00942046">
        <w:rPr>
          <w:rStyle w:val="eop"/>
          <w:rFonts w:ascii="Yu Mincho" w:eastAsia="Yu Mincho" w:hAnsi="Yu Mincho" w:cs="Calibri"/>
          <w:sz w:val="28"/>
          <w:szCs w:val="28"/>
        </w:rPr>
        <w:t> </w:t>
      </w:r>
    </w:p>
    <w:p w14:paraId="68FD1D6D" w14:textId="77777777" w:rsidR="00942046" w:rsidRPr="00942046" w:rsidRDefault="00942046" w:rsidP="00942046">
      <w:pPr>
        <w:pStyle w:val="paragraph"/>
        <w:numPr>
          <w:ilvl w:val="0"/>
          <w:numId w:val="27"/>
        </w:numPr>
        <w:spacing w:before="0" w:beforeAutospacing="0" w:after="0" w:afterAutospacing="0"/>
        <w:ind w:left="1875"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No they do not. Each member is a Bona fide partner and working owner. </w:t>
      </w:r>
      <w:r w:rsidRPr="00942046">
        <w:rPr>
          <w:rStyle w:val="eop"/>
          <w:rFonts w:ascii="Yu Mincho" w:eastAsia="Yu Mincho" w:hAnsi="Yu Mincho" w:cs="Calibri"/>
          <w:sz w:val="28"/>
          <w:szCs w:val="28"/>
        </w:rPr>
        <w:t> </w:t>
      </w:r>
    </w:p>
    <w:p w14:paraId="515ED3A3" w14:textId="77777777" w:rsidR="00942046" w:rsidRPr="00942046" w:rsidRDefault="00942046" w:rsidP="00942046">
      <w:pPr>
        <w:pStyle w:val="paragraph"/>
        <w:numPr>
          <w:ilvl w:val="0"/>
          <w:numId w:val="28"/>
        </w:numPr>
        <w:spacing w:before="0" w:beforeAutospacing="0" w:after="0" w:afterAutospacing="0"/>
        <w:ind w:left="1155"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Are there any attachment points? </w:t>
      </w:r>
      <w:r w:rsidRPr="00942046">
        <w:rPr>
          <w:rStyle w:val="eop"/>
          <w:rFonts w:ascii="Yu Mincho" w:eastAsia="Yu Mincho" w:hAnsi="Yu Mincho" w:cs="Calibri"/>
          <w:sz w:val="28"/>
          <w:szCs w:val="28"/>
        </w:rPr>
        <w:t> </w:t>
      </w:r>
    </w:p>
    <w:p w14:paraId="3DE9E36A" w14:textId="77777777" w:rsidR="00942046" w:rsidRDefault="00942046" w:rsidP="00942046">
      <w:pPr>
        <w:pStyle w:val="paragraph"/>
        <w:numPr>
          <w:ilvl w:val="0"/>
          <w:numId w:val="29"/>
        </w:numPr>
        <w:spacing w:before="0" w:beforeAutospacing="0" w:after="0" w:afterAutospacing="0"/>
        <w:ind w:left="1875" w:firstLine="0"/>
        <w:textAlignment w:val="baseline"/>
        <w:rPr>
          <w:rStyle w:val="eop"/>
          <w:rFonts w:ascii="Yu Mincho" w:eastAsia="Yu Mincho" w:hAnsi="Yu Mincho" w:cs="Calibri"/>
          <w:sz w:val="28"/>
          <w:szCs w:val="28"/>
        </w:rPr>
      </w:pPr>
      <w:r w:rsidRPr="00942046">
        <w:rPr>
          <w:rStyle w:val="normaltextrun"/>
          <w:rFonts w:ascii="Yu Mincho" w:eastAsia="Yu Mincho" w:hAnsi="Yu Mincho" w:cs="Calibri"/>
          <w:sz w:val="28"/>
          <w:szCs w:val="28"/>
        </w:rPr>
        <w:t>Not applicable to insured. </w:t>
      </w:r>
      <w:r w:rsidRPr="00942046">
        <w:rPr>
          <w:rStyle w:val="eop"/>
          <w:rFonts w:ascii="Yu Mincho" w:eastAsia="Yu Mincho" w:hAnsi="Yu Mincho" w:cs="Calibri"/>
          <w:sz w:val="28"/>
          <w:szCs w:val="28"/>
        </w:rPr>
        <w:t> </w:t>
      </w:r>
    </w:p>
    <w:p w14:paraId="4E59EA6C" w14:textId="77777777" w:rsidR="00942046" w:rsidRPr="00942046" w:rsidRDefault="00942046" w:rsidP="00942046">
      <w:pPr>
        <w:pStyle w:val="paragraph"/>
        <w:spacing w:before="0" w:beforeAutospacing="0" w:after="0" w:afterAutospacing="0"/>
        <w:textAlignment w:val="baseline"/>
        <w:rPr>
          <w:rFonts w:ascii="Yu Mincho" w:eastAsia="Yu Mincho" w:hAnsi="Yu Mincho" w:cs="Calibri"/>
          <w:sz w:val="28"/>
          <w:szCs w:val="28"/>
        </w:rPr>
      </w:pPr>
    </w:p>
    <w:p w14:paraId="50C6331F" w14:textId="77777777" w:rsidR="00942046" w:rsidRPr="00942046" w:rsidRDefault="00942046" w:rsidP="00942046">
      <w:pPr>
        <w:pStyle w:val="paragraph"/>
        <w:spacing w:before="0" w:beforeAutospacing="0" w:after="0" w:afterAutospacing="0"/>
        <w:textAlignment w:val="baseline"/>
        <w:rPr>
          <w:rFonts w:ascii="Yu Mincho" w:eastAsia="Yu Mincho" w:hAnsi="Yu Mincho" w:cs="Segoe UI"/>
          <w:sz w:val="18"/>
          <w:szCs w:val="18"/>
        </w:rPr>
      </w:pPr>
      <w:r w:rsidRPr="00942046">
        <w:rPr>
          <w:rStyle w:val="normaltextrun"/>
          <w:rFonts w:ascii="Yu Mincho" w:eastAsia="Yu Mincho" w:hAnsi="Yu Mincho" w:cs="Calibri"/>
          <w:b/>
          <w:bCs/>
          <w:sz w:val="28"/>
          <w:szCs w:val="28"/>
        </w:rPr>
        <w:t>Carrier Questions</w:t>
      </w:r>
      <w:r w:rsidRPr="00942046">
        <w:rPr>
          <w:rStyle w:val="normaltextrun"/>
          <w:rFonts w:ascii="Yu Mincho" w:eastAsia="Yu Mincho" w:hAnsi="Yu Mincho" w:cs="Calibri"/>
          <w:sz w:val="28"/>
          <w:szCs w:val="28"/>
        </w:rPr>
        <w:t>:</w:t>
      </w:r>
      <w:r w:rsidRPr="00942046">
        <w:rPr>
          <w:rStyle w:val="eop"/>
          <w:rFonts w:ascii="Yu Mincho" w:eastAsia="Yu Mincho" w:hAnsi="Yu Mincho" w:cs="Calibri"/>
          <w:sz w:val="28"/>
          <w:szCs w:val="28"/>
        </w:rPr>
        <w:t> </w:t>
      </w:r>
    </w:p>
    <w:p w14:paraId="5EA40F64" w14:textId="77777777" w:rsidR="00942046" w:rsidRPr="00942046" w:rsidRDefault="00942046" w:rsidP="00942046">
      <w:pPr>
        <w:pStyle w:val="paragraph"/>
        <w:numPr>
          <w:ilvl w:val="0"/>
          <w:numId w:val="30"/>
        </w:numPr>
        <w:spacing w:before="0" w:beforeAutospacing="0" w:after="0" w:afterAutospacing="0"/>
        <w:ind w:left="1080"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Who owns the carrier? </w:t>
      </w:r>
      <w:r w:rsidRPr="00942046">
        <w:rPr>
          <w:rStyle w:val="eop"/>
          <w:rFonts w:ascii="Yu Mincho" w:eastAsia="Yu Mincho" w:hAnsi="Yu Mincho" w:cs="Calibri"/>
          <w:sz w:val="28"/>
          <w:szCs w:val="28"/>
        </w:rPr>
        <w:t> </w:t>
      </w:r>
    </w:p>
    <w:p w14:paraId="56EF5514" w14:textId="77777777" w:rsidR="00942046" w:rsidRPr="00942046" w:rsidRDefault="00942046" w:rsidP="00942046">
      <w:pPr>
        <w:pStyle w:val="paragraph"/>
        <w:numPr>
          <w:ilvl w:val="0"/>
          <w:numId w:val="31"/>
        </w:numPr>
        <w:spacing w:before="0" w:beforeAutospacing="0" w:after="0" w:afterAutospacing="0"/>
        <w:ind w:left="1800"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Alphabet Goggle owns the carrier.</w:t>
      </w:r>
      <w:r w:rsidRPr="00942046">
        <w:rPr>
          <w:rStyle w:val="eop"/>
          <w:rFonts w:ascii="Yu Mincho" w:eastAsia="Yu Mincho" w:hAnsi="Yu Mincho" w:cs="Calibri"/>
          <w:sz w:val="28"/>
          <w:szCs w:val="28"/>
        </w:rPr>
        <w:t> </w:t>
      </w:r>
    </w:p>
    <w:p w14:paraId="369FD3BB" w14:textId="77777777" w:rsidR="00942046" w:rsidRPr="00942046" w:rsidRDefault="00942046" w:rsidP="00942046">
      <w:pPr>
        <w:pStyle w:val="paragraph"/>
        <w:numPr>
          <w:ilvl w:val="0"/>
          <w:numId w:val="32"/>
        </w:numPr>
        <w:spacing w:before="0" w:beforeAutospacing="0" w:after="0" w:afterAutospacing="0"/>
        <w:ind w:left="1080"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Who is stop loss carrier? </w:t>
      </w:r>
      <w:r w:rsidRPr="00942046">
        <w:rPr>
          <w:rStyle w:val="eop"/>
          <w:rFonts w:ascii="Yu Mincho" w:eastAsia="Yu Mincho" w:hAnsi="Yu Mincho" w:cs="Calibri"/>
          <w:sz w:val="28"/>
          <w:szCs w:val="28"/>
        </w:rPr>
        <w:t> </w:t>
      </w:r>
    </w:p>
    <w:p w14:paraId="2C8A8341" w14:textId="77777777" w:rsidR="00942046" w:rsidRDefault="00942046" w:rsidP="00942046">
      <w:pPr>
        <w:pStyle w:val="paragraph"/>
        <w:numPr>
          <w:ilvl w:val="0"/>
          <w:numId w:val="33"/>
        </w:numPr>
        <w:spacing w:before="0" w:beforeAutospacing="0" w:after="0" w:afterAutospacing="0"/>
        <w:ind w:left="1800" w:firstLine="0"/>
        <w:textAlignment w:val="baseline"/>
        <w:rPr>
          <w:rStyle w:val="eop"/>
          <w:rFonts w:ascii="Yu Mincho" w:eastAsia="Yu Mincho" w:hAnsi="Yu Mincho" w:cs="Calibri"/>
          <w:sz w:val="28"/>
          <w:szCs w:val="28"/>
        </w:rPr>
      </w:pPr>
      <w:r w:rsidRPr="00942046">
        <w:rPr>
          <w:rStyle w:val="normaltextrun"/>
          <w:rFonts w:ascii="Yu Mincho" w:eastAsia="Yu Mincho" w:hAnsi="Yu Mincho" w:cs="Calibri"/>
          <w:sz w:val="28"/>
          <w:szCs w:val="28"/>
        </w:rPr>
        <w:t>The stop loss carrier is Granular, an owner by Alphabet. </w:t>
      </w:r>
      <w:r w:rsidRPr="00942046">
        <w:rPr>
          <w:rStyle w:val="eop"/>
          <w:rFonts w:ascii="Yu Mincho" w:eastAsia="Yu Mincho" w:hAnsi="Yu Mincho" w:cs="Calibri"/>
          <w:sz w:val="28"/>
          <w:szCs w:val="28"/>
        </w:rPr>
        <w:t> </w:t>
      </w:r>
    </w:p>
    <w:p w14:paraId="434F06EA" w14:textId="77777777" w:rsidR="00942046" w:rsidRPr="00942046" w:rsidRDefault="00942046" w:rsidP="00942046">
      <w:pPr>
        <w:pStyle w:val="paragraph"/>
        <w:spacing w:before="0" w:beforeAutospacing="0" w:after="0" w:afterAutospacing="0"/>
        <w:textAlignment w:val="baseline"/>
        <w:rPr>
          <w:rFonts w:ascii="Yu Mincho" w:eastAsia="Yu Mincho" w:hAnsi="Yu Mincho" w:cs="Calibri"/>
          <w:sz w:val="28"/>
          <w:szCs w:val="28"/>
        </w:rPr>
      </w:pPr>
    </w:p>
    <w:p w14:paraId="58DA11AE" w14:textId="77777777" w:rsidR="00942046" w:rsidRPr="00942046" w:rsidRDefault="00942046" w:rsidP="00942046">
      <w:pPr>
        <w:pStyle w:val="paragraph"/>
        <w:spacing w:before="0" w:beforeAutospacing="0" w:after="0" w:afterAutospacing="0"/>
        <w:textAlignment w:val="baseline"/>
        <w:rPr>
          <w:rFonts w:ascii="Yu Mincho" w:eastAsia="Yu Mincho" w:hAnsi="Yu Mincho" w:cs="Segoe UI"/>
          <w:sz w:val="18"/>
          <w:szCs w:val="18"/>
        </w:rPr>
      </w:pPr>
      <w:r w:rsidRPr="00942046">
        <w:rPr>
          <w:rStyle w:val="normaltextrun"/>
          <w:rFonts w:ascii="Yu Mincho" w:eastAsia="Yu Mincho" w:hAnsi="Yu Mincho" w:cs="Calibri"/>
          <w:b/>
          <w:bCs/>
          <w:sz w:val="28"/>
          <w:szCs w:val="28"/>
        </w:rPr>
        <w:t>TPA Questions</w:t>
      </w:r>
      <w:r w:rsidRPr="00942046">
        <w:rPr>
          <w:rStyle w:val="normaltextrun"/>
          <w:rFonts w:ascii="Yu Mincho" w:eastAsia="Yu Mincho" w:hAnsi="Yu Mincho" w:cs="Calibri"/>
          <w:sz w:val="28"/>
          <w:szCs w:val="28"/>
        </w:rPr>
        <w:t>:</w:t>
      </w:r>
      <w:r w:rsidRPr="00942046">
        <w:rPr>
          <w:rStyle w:val="eop"/>
          <w:rFonts w:ascii="Yu Mincho" w:eastAsia="Yu Mincho" w:hAnsi="Yu Mincho" w:cs="Calibri"/>
          <w:sz w:val="28"/>
          <w:szCs w:val="28"/>
        </w:rPr>
        <w:t> </w:t>
      </w:r>
    </w:p>
    <w:p w14:paraId="40E51B79" w14:textId="77777777" w:rsidR="00942046" w:rsidRPr="00942046" w:rsidRDefault="00942046" w:rsidP="00942046">
      <w:pPr>
        <w:pStyle w:val="paragraph"/>
        <w:numPr>
          <w:ilvl w:val="0"/>
          <w:numId w:val="34"/>
        </w:numPr>
        <w:spacing w:before="0" w:beforeAutospacing="0" w:after="0" w:afterAutospacing="0"/>
        <w:ind w:left="1080" w:firstLine="0"/>
        <w:textAlignment w:val="baseline"/>
        <w:rPr>
          <w:rFonts w:ascii="Yu Mincho" w:eastAsia="Yu Mincho" w:hAnsi="Yu Mincho" w:cs="Calibri"/>
          <w:sz w:val="28"/>
          <w:szCs w:val="28"/>
        </w:rPr>
      </w:pPr>
      <w:r w:rsidRPr="00942046">
        <w:rPr>
          <w:rStyle w:val="normaltextrun"/>
          <w:rFonts w:ascii="Yu Mincho" w:eastAsia="Yu Mincho" w:hAnsi="Yu Mincho" w:cs="Calibri"/>
          <w:sz w:val="28"/>
          <w:szCs w:val="28"/>
        </w:rPr>
        <w:t>The TPA is licensed in all 50 States. We offer our plans in all states except; CA, OR, HI, WA, VT, and NH. </w:t>
      </w:r>
      <w:r w:rsidRPr="00942046">
        <w:rPr>
          <w:rStyle w:val="eop"/>
          <w:rFonts w:ascii="Yu Mincho" w:eastAsia="Yu Mincho" w:hAnsi="Yu Mincho" w:cs="Calibri"/>
          <w:sz w:val="28"/>
          <w:szCs w:val="28"/>
        </w:rPr>
        <w:t> </w:t>
      </w:r>
    </w:p>
    <w:p w14:paraId="37AD6D14" w14:textId="77777777" w:rsidR="00BB399F" w:rsidRDefault="00BB399F"/>
    <w:sectPr w:rsidR="00BB39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AAC8" w14:textId="77777777" w:rsidR="00534D9A" w:rsidRDefault="00534D9A" w:rsidP="00BB399F">
      <w:pPr>
        <w:spacing w:after="0" w:line="240" w:lineRule="auto"/>
      </w:pPr>
      <w:r>
        <w:separator/>
      </w:r>
    </w:p>
  </w:endnote>
  <w:endnote w:type="continuationSeparator" w:id="0">
    <w:p w14:paraId="21F78E7F" w14:textId="77777777" w:rsidR="00534D9A" w:rsidRDefault="00534D9A" w:rsidP="00BB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96C9" w14:textId="77777777" w:rsidR="00534D9A" w:rsidRDefault="00534D9A" w:rsidP="00BB399F">
      <w:pPr>
        <w:spacing w:after="0" w:line="240" w:lineRule="auto"/>
      </w:pPr>
      <w:r>
        <w:separator/>
      </w:r>
    </w:p>
  </w:footnote>
  <w:footnote w:type="continuationSeparator" w:id="0">
    <w:p w14:paraId="7AED93E0" w14:textId="77777777" w:rsidR="00534D9A" w:rsidRDefault="00534D9A" w:rsidP="00BB3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F167" w14:textId="11156C09" w:rsidR="00BB399F" w:rsidRDefault="00BB399F">
    <w:pPr>
      <w:pStyle w:val="Header"/>
    </w:pPr>
    <w:r>
      <w:rPr>
        <w:noProof/>
      </w:rPr>
      <w:drawing>
        <wp:inline distT="0" distB="0" distL="0" distR="0" wp14:anchorId="42A39C06" wp14:editId="407F53B3">
          <wp:extent cx="5692140" cy="1176004"/>
          <wp:effectExtent l="0" t="0" r="3810" b="5715"/>
          <wp:docPr id="448375440" name="Picture 1" descr="A purpl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75440" name="Picture 1" descr="A purpl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9928" cy="1179679"/>
                  </a:xfrm>
                  <a:prstGeom prst="rect">
                    <a:avLst/>
                  </a:prstGeom>
                  <a:noFill/>
                  <a:ln>
                    <a:noFill/>
                  </a:ln>
                </pic:spPr>
              </pic:pic>
            </a:graphicData>
          </a:graphic>
        </wp:inline>
      </w:drawing>
    </w:r>
    <w:r>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E6"/>
    <w:multiLevelType w:val="multilevel"/>
    <w:tmpl w:val="665C5D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5818C1"/>
    <w:multiLevelType w:val="multilevel"/>
    <w:tmpl w:val="B0F40C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AB4D97"/>
    <w:multiLevelType w:val="multilevel"/>
    <w:tmpl w:val="D50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3700C"/>
    <w:multiLevelType w:val="multilevel"/>
    <w:tmpl w:val="7CB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10464"/>
    <w:multiLevelType w:val="multilevel"/>
    <w:tmpl w:val="3B885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4966DAC"/>
    <w:multiLevelType w:val="multilevel"/>
    <w:tmpl w:val="7CE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16DD3"/>
    <w:multiLevelType w:val="multilevel"/>
    <w:tmpl w:val="02A24E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FC61A1"/>
    <w:multiLevelType w:val="multilevel"/>
    <w:tmpl w:val="6BB2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A15587"/>
    <w:multiLevelType w:val="multilevel"/>
    <w:tmpl w:val="A4C0E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D5035A"/>
    <w:multiLevelType w:val="multilevel"/>
    <w:tmpl w:val="682259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B800B04"/>
    <w:multiLevelType w:val="multilevel"/>
    <w:tmpl w:val="720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AE4061"/>
    <w:multiLevelType w:val="multilevel"/>
    <w:tmpl w:val="1F4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16795D"/>
    <w:multiLevelType w:val="multilevel"/>
    <w:tmpl w:val="5DBC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7068A"/>
    <w:multiLevelType w:val="multilevel"/>
    <w:tmpl w:val="38F0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390FE0"/>
    <w:multiLevelType w:val="multilevel"/>
    <w:tmpl w:val="4E64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52953"/>
    <w:multiLevelType w:val="multilevel"/>
    <w:tmpl w:val="391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35236"/>
    <w:multiLevelType w:val="multilevel"/>
    <w:tmpl w:val="39D64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53F49B2"/>
    <w:multiLevelType w:val="multilevel"/>
    <w:tmpl w:val="EB1E6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665839"/>
    <w:multiLevelType w:val="multilevel"/>
    <w:tmpl w:val="804E9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B7020A"/>
    <w:multiLevelType w:val="multilevel"/>
    <w:tmpl w:val="EC0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FD62FD"/>
    <w:multiLevelType w:val="multilevel"/>
    <w:tmpl w:val="86E69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2266D7"/>
    <w:multiLevelType w:val="multilevel"/>
    <w:tmpl w:val="2DA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7D0E29"/>
    <w:multiLevelType w:val="multilevel"/>
    <w:tmpl w:val="F8709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2A8076C"/>
    <w:multiLevelType w:val="multilevel"/>
    <w:tmpl w:val="E4DC4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41A0484"/>
    <w:multiLevelType w:val="multilevel"/>
    <w:tmpl w:val="C348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873B90"/>
    <w:multiLevelType w:val="multilevel"/>
    <w:tmpl w:val="A6B4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FC189A"/>
    <w:multiLevelType w:val="multilevel"/>
    <w:tmpl w:val="DDB617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ED2415D"/>
    <w:multiLevelType w:val="multilevel"/>
    <w:tmpl w:val="79B203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22D70B5"/>
    <w:multiLevelType w:val="multilevel"/>
    <w:tmpl w:val="44FE53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6852F23"/>
    <w:multiLevelType w:val="multilevel"/>
    <w:tmpl w:val="21C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910B64"/>
    <w:multiLevelType w:val="multilevel"/>
    <w:tmpl w:val="41D4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FB5393"/>
    <w:multiLevelType w:val="multilevel"/>
    <w:tmpl w:val="EE98D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AEF75B9"/>
    <w:multiLevelType w:val="multilevel"/>
    <w:tmpl w:val="2B28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4544AC"/>
    <w:multiLevelType w:val="multilevel"/>
    <w:tmpl w:val="6EDC7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87414295">
    <w:abstractNumId w:val="32"/>
  </w:num>
  <w:num w:numId="2" w16cid:durableId="2110269555">
    <w:abstractNumId w:val="22"/>
  </w:num>
  <w:num w:numId="3" w16cid:durableId="1883246026">
    <w:abstractNumId w:val="29"/>
  </w:num>
  <w:num w:numId="4" w16cid:durableId="566456779">
    <w:abstractNumId w:val="27"/>
  </w:num>
  <w:num w:numId="5" w16cid:durableId="1175458321">
    <w:abstractNumId w:val="14"/>
  </w:num>
  <w:num w:numId="6" w16cid:durableId="1258055747">
    <w:abstractNumId w:val="0"/>
  </w:num>
  <w:num w:numId="7" w16cid:durableId="646714674">
    <w:abstractNumId w:val="7"/>
  </w:num>
  <w:num w:numId="8" w16cid:durableId="1142040921">
    <w:abstractNumId w:val="15"/>
  </w:num>
  <w:num w:numId="9" w16cid:durableId="1779326544">
    <w:abstractNumId w:val="21"/>
  </w:num>
  <w:num w:numId="10" w16cid:durableId="1568346038">
    <w:abstractNumId w:val="18"/>
  </w:num>
  <w:num w:numId="11" w16cid:durableId="2056923920">
    <w:abstractNumId w:val="13"/>
  </w:num>
  <w:num w:numId="12" w16cid:durableId="1356537784">
    <w:abstractNumId w:val="8"/>
  </w:num>
  <w:num w:numId="13" w16cid:durableId="293563883">
    <w:abstractNumId w:val="4"/>
  </w:num>
  <w:num w:numId="14" w16cid:durableId="374430089">
    <w:abstractNumId w:val="1"/>
  </w:num>
  <w:num w:numId="15" w16cid:durableId="442727199">
    <w:abstractNumId w:val="20"/>
  </w:num>
  <w:num w:numId="16" w16cid:durableId="409082753">
    <w:abstractNumId w:val="17"/>
  </w:num>
  <w:num w:numId="17" w16cid:durableId="1702590446">
    <w:abstractNumId w:val="24"/>
  </w:num>
  <w:num w:numId="18" w16cid:durableId="801927615">
    <w:abstractNumId w:val="33"/>
  </w:num>
  <w:num w:numId="19" w16cid:durableId="1895845071">
    <w:abstractNumId w:val="5"/>
  </w:num>
  <w:num w:numId="20" w16cid:durableId="1650816435">
    <w:abstractNumId w:val="6"/>
  </w:num>
  <w:num w:numId="21" w16cid:durableId="308637119">
    <w:abstractNumId w:val="12"/>
  </w:num>
  <w:num w:numId="22" w16cid:durableId="1980459136">
    <w:abstractNumId w:val="25"/>
  </w:num>
  <w:num w:numId="23" w16cid:durableId="829176643">
    <w:abstractNumId w:val="28"/>
  </w:num>
  <w:num w:numId="24" w16cid:durableId="1048921611">
    <w:abstractNumId w:val="3"/>
  </w:num>
  <w:num w:numId="25" w16cid:durableId="1782527718">
    <w:abstractNumId w:val="23"/>
  </w:num>
  <w:num w:numId="26" w16cid:durableId="1659070236">
    <w:abstractNumId w:val="11"/>
  </w:num>
  <w:num w:numId="27" w16cid:durableId="1779711972">
    <w:abstractNumId w:val="26"/>
  </w:num>
  <w:num w:numId="28" w16cid:durableId="1093862170">
    <w:abstractNumId w:val="19"/>
  </w:num>
  <w:num w:numId="29" w16cid:durableId="447506879">
    <w:abstractNumId w:val="31"/>
  </w:num>
  <w:num w:numId="30" w16cid:durableId="341324544">
    <w:abstractNumId w:val="30"/>
  </w:num>
  <w:num w:numId="31" w16cid:durableId="885606733">
    <w:abstractNumId w:val="16"/>
  </w:num>
  <w:num w:numId="32" w16cid:durableId="1296637668">
    <w:abstractNumId w:val="10"/>
  </w:num>
  <w:num w:numId="33" w16cid:durableId="1214921605">
    <w:abstractNumId w:val="9"/>
  </w:num>
  <w:num w:numId="34" w16cid:durableId="421529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9F"/>
    <w:rsid w:val="00534D9A"/>
    <w:rsid w:val="00942046"/>
    <w:rsid w:val="00BB399F"/>
    <w:rsid w:val="00F40164"/>
    <w:rsid w:val="00F5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0D6E"/>
  <w15:chartTrackingRefBased/>
  <w15:docId w15:val="{A0F411C1-849F-4C50-AB69-F86CA214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39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BB399F"/>
  </w:style>
  <w:style w:type="character" w:customStyle="1" w:styleId="normaltextrun">
    <w:name w:val="normaltextrun"/>
    <w:basedOn w:val="DefaultParagraphFont"/>
    <w:rsid w:val="00BB399F"/>
  </w:style>
  <w:style w:type="paragraph" w:styleId="Header">
    <w:name w:val="header"/>
    <w:basedOn w:val="Normal"/>
    <w:link w:val="HeaderChar"/>
    <w:uiPriority w:val="99"/>
    <w:unhideWhenUsed/>
    <w:rsid w:val="00BB3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9F"/>
  </w:style>
  <w:style w:type="paragraph" w:styleId="Footer">
    <w:name w:val="footer"/>
    <w:basedOn w:val="Normal"/>
    <w:link w:val="FooterChar"/>
    <w:uiPriority w:val="99"/>
    <w:unhideWhenUsed/>
    <w:rsid w:val="00BB3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3105">
      <w:bodyDiv w:val="1"/>
      <w:marLeft w:val="0"/>
      <w:marRight w:val="0"/>
      <w:marTop w:val="0"/>
      <w:marBottom w:val="0"/>
      <w:divBdr>
        <w:top w:val="none" w:sz="0" w:space="0" w:color="auto"/>
        <w:left w:val="none" w:sz="0" w:space="0" w:color="auto"/>
        <w:bottom w:val="none" w:sz="0" w:space="0" w:color="auto"/>
        <w:right w:val="none" w:sz="0" w:space="0" w:color="auto"/>
      </w:divBdr>
      <w:divsChild>
        <w:div w:id="1468015428">
          <w:marLeft w:val="0"/>
          <w:marRight w:val="0"/>
          <w:marTop w:val="0"/>
          <w:marBottom w:val="0"/>
          <w:divBdr>
            <w:top w:val="none" w:sz="0" w:space="0" w:color="auto"/>
            <w:left w:val="none" w:sz="0" w:space="0" w:color="auto"/>
            <w:bottom w:val="none" w:sz="0" w:space="0" w:color="auto"/>
            <w:right w:val="none" w:sz="0" w:space="0" w:color="auto"/>
          </w:divBdr>
          <w:divsChild>
            <w:div w:id="725299456">
              <w:marLeft w:val="0"/>
              <w:marRight w:val="0"/>
              <w:marTop w:val="0"/>
              <w:marBottom w:val="0"/>
              <w:divBdr>
                <w:top w:val="none" w:sz="0" w:space="0" w:color="auto"/>
                <w:left w:val="none" w:sz="0" w:space="0" w:color="auto"/>
                <w:bottom w:val="none" w:sz="0" w:space="0" w:color="auto"/>
                <w:right w:val="none" w:sz="0" w:space="0" w:color="auto"/>
              </w:divBdr>
            </w:div>
            <w:div w:id="667368985">
              <w:marLeft w:val="0"/>
              <w:marRight w:val="0"/>
              <w:marTop w:val="0"/>
              <w:marBottom w:val="0"/>
              <w:divBdr>
                <w:top w:val="none" w:sz="0" w:space="0" w:color="auto"/>
                <w:left w:val="none" w:sz="0" w:space="0" w:color="auto"/>
                <w:bottom w:val="none" w:sz="0" w:space="0" w:color="auto"/>
                <w:right w:val="none" w:sz="0" w:space="0" w:color="auto"/>
              </w:divBdr>
            </w:div>
            <w:div w:id="2117166339">
              <w:marLeft w:val="0"/>
              <w:marRight w:val="0"/>
              <w:marTop w:val="0"/>
              <w:marBottom w:val="0"/>
              <w:divBdr>
                <w:top w:val="none" w:sz="0" w:space="0" w:color="auto"/>
                <w:left w:val="none" w:sz="0" w:space="0" w:color="auto"/>
                <w:bottom w:val="none" w:sz="0" w:space="0" w:color="auto"/>
                <w:right w:val="none" w:sz="0" w:space="0" w:color="auto"/>
              </w:divBdr>
            </w:div>
            <w:div w:id="1011951304">
              <w:marLeft w:val="0"/>
              <w:marRight w:val="0"/>
              <w:marTop w:val="0"/>
              <w:marBottom w:val="0"/>
              <w:divBdr>
                <w:top w:val="none" w:sz="0" w:space="0" w:color="auto"/>
                <w:left w:val="none" w:sz="0" w:space="0" w:color="auto"/>
                <w:bottom w:val="none" w:sz="0" w:space="0" w:color="auto"/>
                <w:right w:val="none" w:sz="0" w:space="0" w:color="auto"/>
              </w:divBdr>
            </w:div>
          </w:divsChild>
        </w:div>
        <w:div w:id="1483548064">
          <w:marLeft w:val="0"/>
          <w:marRight w:val="0"/>
          <w:marTop w:val="0"/>
          <w:marBottom w:val="0"/>
          <w:divBdr>
            <w:top w:val="none" w:sz="0" w:space="0" w:color="auto"/>
            <w:left w:val="none" w:sz="0" w:space="0" w:color="auto"/>
            <w:bottom w:val="none" w:sz="0" w:space="0" w:color="auto"/>
            <w:right w:val="none" w:sz="0" w:space="0" w:color="auto"/>
          </w:divBdr>
          <w:divsChild>
            <w:div w:id="275455331">
              <w:marLeft w:val="0"/>
              <w:marRight w:val="0"/>
              <w:marTop w:val="0"/>
              <w:marBottom w:val="0"/>
              <w:divBdr>
                <w:top w:val="none" w:sz="0" w:space="0" w:color="auto"/>
                <w:left w:val="none" w:sz="0" w:space="0" w:color="auto"/>
                <w:bottom w:val="none" w:sz="0" w:space="0" w:color="auto"/>
                <w:right w:val="none" w:sz="0" w:space="0" w:color="auto"/>
              </w:divBdr>
            </w:div>
            <w:div w:id="296373628">
              <w:marLeft w:val="0"/>
              <w:marRight w:val="0"/>
              <w:marTop w:val="0"/>
              <w:marBottom w:val="0"/>
              <w:divBdr>
                <w:top w:val="none" w:sz="0" w:space="0" w:color="auto"/>
                <w:left w:val="none" w:sz="0" w:space="0" w:color="auto"/>
                <w:bottom w:val="none" w:sz="0" w:space="0" w:color="auto"/>
                <w:right w:val="none" w:sz="0" w:space="0" w:color="auto"/>
              </w:divBdr>
            </w:div>
            <w:div w:id="1702510879">
              <w:marLeft w:val="0"/>
              <w:marRight w:val="0"/>
              <w:marTop w:val="0"/>
              <w:marBottom w:val="0"/>
              <w:divBdr>
                <w:top w:val="none" w:sz="0" w:space="0" w:color="auto"/>
                <w:left w:val="none" w:sz="0" w:space="0" w:color="auto"/>
                <w:bottom w:val="none" w:sz="0" w:space="0" w:color="auto"/>
                <w:right w:val="none" w:sz="0" w:space="0" w:color="auto"/>
              </w:divBdr>
            </w:div>
            <w:div w:id="1533108723">
              <w:marLeft w:val="0"/>
              <w:marRight w:val="0"/>
              <w:marTop w:val="0"/>
              <w:marBottom w:val="0"/>
              <w:divBdr>
                <w:top w:val="none" w:sz="0" w:space="0" w:color="auto"/>
                <w:left w:val="none" w:sz="0" w:space="0" w:color="auto"/>
                <w:bottom w:val="none" w:sz="0" w:space="0" w:color="auto"/>
                <w:right w:val="none" w:sz="0" w:space="0" w:color="auto"/>
              </w:divBdr>
            </w:div>
            <w:div w:id="217978930">
              <w:marLeft w:val="0"/>
              <w:marRight w:val="0"/>
              <w:marTop w:val="0"/>
              <w:marBottom w:val="0"/>
              <w:divBdr>
                <w:top w:val="none" w:sz="0" w:space="0" w:color="auto"/>
                <w:left w:val="none" w:sz="0" w:space="0" w:color="auto"/>
                <w:bottom w:val="none" w:sz="0" w:space="0" w:color="auto"/>
                <w:right w:val="none" w:sz="0" w:space="0" w:color="auto"/>
              </w:divBdr>
            </w:div>
          </w:divsChild>
        </w:div>
        <w:div w:id="1461264834">
          <w:marLeft w:val="0"/>
          <w:marRight w:val="0"/>
          <w:marTop w:val="0"/>
          <w:marBottom w:val="0"/>
          <w:divBdr>
            <w:top w:val="none" w:sz="0" w:space="0" w:color="auto"/>
            <w:left w:val="none" w:sz="0" w:space="0" w:color="auto"/>
            <w:bottom w:val="none" w:sz="0" w:space="0" w:color="auto"/>
            <w:right w:val="none" w:sz="0" w:space="0" w:color="auto"/>
          </w:divBdr>
          <w:divsChild>
            <w:div w:id="1532568049">
              <w:marLeft w:val="0"/>
              <w:marRight w:val="0"/>
              <w:marTop w:val="0"/>
              <w:marBottom w:val="0"/>
              <w:divBdr>
                <w:top w:val="none" w:sz="0" w:space="0" w:color="auto"/>
                <w:left w:val="none" w:sz="0" w:space="0" w:color="auto"/>
                <w:bottom w:val="none" w:sz="0" w:space="0" w:color="auto"/>
                <w:right w:val="none" w:sz="0" w:space="0" w:color="auto"/>
              </w:divBdr>
            </w:div>
            <w:div w:id="1018888395">
              <w:marLeft w:val="0"/>
              <w:marRight w:val="0"/>
              <w:marTop w:val="0"/>
              <w:marBottom w:val="0"/>
              <w:divBdr>
                <w:top w:val="none" w:sz="0" w:space="0" w:color="auto"/>
                <w:left w:val="none" w:sz="0" w:space="0" w:color="auto"/>
                <w:bottom w:val="none" w:sz="0" w:space="0" w:color="auto"/>
                <w:right w:val="none" w:sz="0" w:space="0" w:color="auto"/>
              </w:divBdr>
            </w:div>
            <w:div w:id="499001889">
              <w:marLeft w:val="0"/>
              <w:marRight w:val="0"/>
              <w:marTop w:val="0"/>
              <w:marBottom w:val="0"/>
              <w:divBdr>
                <w:top w:val="none" w:sz="0" w:space="0" w:color="auto"/>
                <w:left w:val="none" w:sz="0" w:space="0" w:color="auto"/>
                <w:bottom w:val="none" w:sz="0" w:space="0" w:color="auto"/>
                <w:right w:val="none" w:sz="0" w:space="0" w:color="auto"/>
              </w:divBdr>
            </w:div>
            <w:div w:id="1719473405">
              <w:marLeft w:val="0"/>
              <w:marRight w:val="0"/>
              <w:marTop w:val="0"/>
              <w:marBottom w:val="0"/>
              <w:divBdr>
                <w:top w:val="none" w:sz="0" w:space="0" w:color="auto"/>
                <w:left w:val="none" w:sz="0" w:space="0" w:color="auto"/>
                <w:bottom w:val="none" w:sz="0" w:space="0" w:color="auto"/>
                <w:right w:val="none" w:sz="0" w:space="0" w:color="auto"/>
              </w:divBdr>
            </w:div>
            <w:div w:id="582371292">
              <w:marLeft w:val="0"/>
              <w:marRight w:val="0"/>
              <w:marTop w:val="0"/>
              <w:marBottom w:val="0"/>
              <w:divBdr>
                <w:top w:val="none" w:sz="0" w:space="0" w:color="auto"/>
                <w:left w:val="none" w:sz="0" w:space="0" w:color="auto"/>
                <w:bottom w:val="none" w:sz="0" w:space="0" w:color="auto"/>
                <w:right w:val="none" w:sz="0" w:space="0" w:color="auto"/>
              </w:divBdr>
            </w:div>
          </w:divsChild>
        </w:div>
        <w:div w:id="2071035700">
          <w:marLeft w:val="0"/>
          <w:marRight w:val="0"/>
          <w:marTop w:val="0"/>
          <w:marBottom w:val="0"/>
          <w:divBdr>
            <w:top w:val="none" w:sz="0" w:space="0" w:color="auto"/>
            <w:left w:val="none" w:sz="0" w:space="0" w:color="auto"/>
            <w:bottom w:val="none" w:sz="0" w:space="0" w:color="auto"/>
            <w:right w:val="none" w:sz="0" w:space="0" w:color="auto"/>
          </w:divBdr>
          <w:divsChild>
            <w:div w:id="577634463">
              <w:marLeft w:val="0"/>
              <w:marRight w:val="0"/>
              <w:marTop w:val="0"/>
              <w:marBottom w:val="0"/>
              <w:divBdr>
                <w:top w:val="none" w:sz="0" w:space="0" w:color="auto"/>
                <w:left w:val="none" w:sz="0" w:space="0" w:color="auto"/>
                <w:bottom w:val="none" w:sz="0" w:space="0" w:color="auto"/>
                <w:right w:val="none" w:sz="0" w:space="0" w:color="auto"/>
              </w:divBdr>
            </w:div>
            <w:div w:id="1598253811">
              <w:marLeft w:val="0"/>
              <w:marRight w:val="0"/>
              <w:marTop w:val="0"/>
              <w:marBottom w:val="0"/>
              <w:divBdr>
                <w:top w:val="none" w:sz="0" w:space="0" w:color="auto"/>
                <w:left w:val="none" w:sz="0" w:space="0" w:color="auto"/>
                <w:bottom w:val="none" w:sz="0" w:space="0" w:color="auto"/>
                <w:right w:val="none" w:sz="0" w:space="0" w:color="auto"/>
              </w:divBdr>
            </w:div>
            <w:div w:id="87569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77844">
      <w:bodyDiv w:val="1"/>
      <w:marLeft w:val="0"/>
      <w:marRight w:val="0"/>
      <w:marTop w:val="0"/>
      <w:marBottom w:val="0"/>
      <w:divBdr>
        <w:top w:val="none" w:sz="0" w:space="0" w:color="auto"/>
        <w:left w:val="none" w:sz="0" w:space="0" w:color="auto"/>
        <w:bottom w:val="none" w:sz="0" w:space="0" w:color="auto"/>
        <w:right w:val="none" w:sz="0" w:space="0" w:color="auto"/>
      </w:divBdr>
      <w:divsChild>
        <w:div w:id="2025588592">
          <w:marLeft w:val="0"/>
          <w:marRight w:val="0"/>
          <w:marTop w:val="0"/>
          <w:marBottom w:val="0"/>
          <w:divBdr>
            <w:top w:val="none" w:sz="0" w:space="0" w:color="auto"/>
            <w:left w:val="none" w:sz="0" w:space="0" w:color="auto"/>
            <w:bottom w:val="none" w:sz="0" w:space="0" w:color="auto"/>
            <w:right w:val="none" w:sz="0" w:space="0" w:color="auto"/>
          </w:divBdr>
          <w:divsChild>
            <w:div w:id="506556657">
              <w:marLeft w:val="0"/>
              <w:marRight w:val="0"/>
              <w:marTop w:val="0"/>
              <w:marBottom w:val="0"/>
              <w:divBdr>
                <w:top w:val="none" w:sz="0" w:space="0" w:color="auto"/>
                <w:left w:val="none" w:sz="0" w:space="0" w:color="auto"/>
                <w:bottom w:val="none" w:sz="0" w:space="0" w:color="auto"/>
                <w:right w:val="none" w:sz="0" w:space="0" w:color="auto"/>
              </w:divBdr>
            </w:div>
            <w:div w:id="2012026613">
              <w:marLeft w:val="0"/>
              <w:marRight w:val="0"/>
              <w:marTop w:val="0"/>
              <w:marBottom w:val="0"/>
              <w:divBdr>
                <w:top w:val="none" w:sz="0" w:space="0" w:color="auto"/>
                <w:left w:val="none" w:sz="0" w:space="0" w:color="auto"/>
                <w:bottom w:val="none" w:sz="0" w:space="0" w:color="auto"/>
                <w:right w:val="none" w:sz="0" w:space="0" w:color="auto"/>
              </w:divBdr>
            </w:div>
            <w:div w:id="1212883600">
              <w:marLeft w:val="0"/>
              <w:marRight w:val="0"/>
              <w:marTop w:val="0"/>
              <w:marBottom w:val="0"/>
              <w:divBdr>
                <w:top w:val="none" w:sz="0" w:space="0" w:color="auto"/>
                <w:left w:val="none" w:sz="0" w:space="0" w:color="auto"/>
                <w:bottom w:val="none" w:sz="0" w:space="0" w:color="auto"/>
                <w:right w:val="none" w:sz="0" w:space="0" w:color="auto"/>
              </w:divBdr>
            </w:div>
            <w:div w:id="1724477588">
              <w:marLeft w:val="0"/>
              <w:marRight w:val="0"/>
              <w:marTop w:val="0"/>
              <w:marBottom w:val="0"/>
              <w:divBdr>
                <w:top w:val="none" w:sz="0" w:space="0" w:color="auto"/>
                <w:left w:val="none" w:sz="0" w:space="0" w:color="auto"/>
                <w:bottom w:val="none" w:sz="0" w:space="0" w:color="auto"/>
                <w:right w:val="none" w:sz="0" w:space="0" w:color="auto"/>
              </w:divBdr>
            </w:div>
          </w:divsChild>
        </w:div>
        <w:div w:id="2026588005">
          <w:marLeft w:val="0"/>
          <w:marRight w:val="0"/>
          <w:marTop w:val="0"/>
          <w:marBottom w:val="0"/>
          <w:divBdr>
            <w:top w:val="none" w:sz="0" w:space="0" w:color="auto"/>
            <w:left w:val="none" w:sz="0" w:space="0" w:color="auto"/>
            <w:bottom w:val="none" w:sz="0" w:space="0" w:color="auto"/>
            <w:right w:val="none" w:sz="0" w:space="0" w:color="auto"/>
          </w:divBdr>
          <w:divsChild>
            <w:div w:id="324088548">
              <w:marLeft w:val="0"/>
              <w:marRight w:val="0"/>
              <w:marTop w:val="0"/>
              <w:marBottom w:val="0"/>
              <w:divBdr>
                <w:top w:val="none" w:sz="0" w:space="0" w:color="auto"/>
                <w:left w:val="none" w:sz="0" w:space="0" w:color="auto"/>
                <w:bottom w:val="none" w:sz="0" w:space="0" w:color="auto"/>
                <w:right w:val="none" w:sz="0" w:space="0" w:color="auto"/>
              </w:divBdr>
            </w:div>
            <w:div w:id="1829975213">
              <w:marLeft w:val="0"/>
              <w:marRight w:val="0"/>
              <w:marTop w:val="0"/>
              <w:marBottom w:val="0"/>
              <w:divBdr>
                <w:top w:val="none" w:sz="0" w:space="0" w:color="auto"/>
                <w:left w:val="none" w:sz="0" w:space="0" w:color="auto"/>
                <w:bottom w:val="none" w:sz="0" w:space="0" w:color="auto"/>
                <w:right w:val="none" w:sz="0" w:space="0" w:color="auto"/>
              </w:divBdr>
            </w:div>
            <w:div w:id="615914473">
              <w:marLeft w:val="0"/>
              <w:marRight w:val="0"/>
              <w:marTop w:val="0"/>
              <w:marBottom w:val="0"/>
              <w:divBdr>
                <w:top w:val="none" w:sz="0" w:space="0" w:color="auto"/>
                <w:left w:val="none" w:sz="0" w:space="0" w:color="auto"/>
                <w:bottom w:val="none" w:sz="0" w:space="0" w:color="auto"/>
                <w:right w:val="none" w:sz="0" w:space="0" w:color="auto"/>
              </w:divBdr>
            </w:div>
            <w:div w:id="1673677409">
              <w:marLeft w:val="0"/>
              <w:marRight w:val="0"/>
              <w:marTop w:val="0"/>
              <w:marBottom w:val="0"/>
              <w:divBdr>
                <w:top w:val="none" w:sz="0" w:space="0" w:color="auto"/>
                <w:left w:val="none" w:sz="0" w:space="0" w:color="auto"/>
                <w:bottom w:val="none" w:sz="0" w:space="0" w:color="auto"/>
                <w:right w:val="none" w:sz="0" w:space="0" w:color="auto"/>
              </w:divBdr>
            </w:div>
            <w:div w:id="622417515">
              <w:marLeft w:val="0"/>
              <w:marRight w:val="0"/>
              <w:marTop w:val="0"/>
              <w:marBottom w:val="0"/>
              <w:divBdr>
                <w:top w:val="none" w:sz="0" w:space="0" w:color="auto"/>
                <w:left w:val="none" w:sz="0" w:space="0" w:color="auto"/>
                <w:bottom w:val="none" w:sz="0" w:space="0" w:color="auto"/>
                <w:right w:val="none" w:sz="0" w:space="0" w:color="auto"/>
              </w:divBdr>
            </w:div>
          </w:divsChild>
        </w:div>
        <w:div w:id="427121033">
          <w:marLeft w:val="0"/>
          <w:marRight w:val="0"/>
          <w:marTop w:val="0"/>
          <w:marBottom w:val="0"/>
          <w:divBdr>
            <w:top w:val="none" w:sz="0" w:space="0" w:color="auto"/>
            <w:left w:val="none" w:sz="0" w:space="0" w:color="auto"/>
            <w:bottom w:val="none" w:sz="0" w:space="0" w:color="auto"/>
            <w:right w:val="none" w:sz="0" w:space="0" w:color="auto"/>
          </w:divBdr>
          <w:divsChild>
            <w:div w:id="200559187">
              <w:marLeft w:val="0"/>
              <w:marRight w:val="0"/>
              <w:marTop w:val="0"/>
              <w:marBottom w:val="0"/>
              <w:divBdr>
                <w:top w:val="none" w:sz="0" w:space="0" w:color="auto"/>
                <w:left w:val="none" w:sz="0" w:space="0" w:color="auto"/>
                <w:bottom w:val="none" w:sz="0" w:space="0" w:color="auto"/>
                <w:right w:val="none" w:sz="0" w:space="0" w:color="auto"/>
              </w:divBdr>
            </w:div>
            <w:div w:id="1781535266">
              <w:marLeft w:val="0"/>
              <w:marRight w:val="0"/>
              <w:marTop w:val="0"/>
              <w:marBottom w:val="0"/>
              <w:divBdr>
                <w:top w:val="none" w:sz="0" w:space="0" w:color="auto"/>
                <w:left w:val="none" w:sz="0" w:space="0" w:color="auto"/>
                <w:bottom w:val="none" w:sz="0" w:space="0" w:color="auto"/>
                <w:right w:val="none" w:sz="0" w:space="0" w:color="auto"/>
              </w:divBdr>
            </w:div>
            <w:div w:id="571890228">
              <w:marLeft w:val="0"/>
              <w:marRight w:val="0"/>
              <w:marTop w:val="0"/>
              <w:marBottom w:val="0"/>
              <w:divBdr>
                <w:top w:val="none" w:sz="0" w:space="0" w:color="auto"/>
                <w:left w:val="none" w:sz="0" w:space="0" w:color="auto"/>
                <w:bottom w:val="none" w:sz="0" w:space="0" w:color="auto"/>
                <w:right w:val="none" w:sz="0" w:space="0" w:color="auto"/>
              </w:divBdr>
            </w:div>
            <w:div w:id="186720049">
              <w:marLeft w:val="0"/>
              <w:marRight w:val="0"/>
              <w:marTop w:val="0"/>
              <w:marBottom w:val="0"/>
              <w:divBdr>
                <w:top w:val="none" w:sz="0" w:space="0" w:color="auto"/>
                <w:left w:val="none" w:sz="0" w:space="0" w:color="auto"/>
                <w:bottom w:val="none" w:sz="0" w:space="0" w:color="auto"/>
                <w:right w:val="none" w:sz="0" w:space="0" w:color="auto"/>
              </w:divBdr>
            </w:div>
            <w:div w:id="750857486">
              <w:marLeft w:val="0"/>
              <w:marRight w:val="0"/>
              <w:marTop w:val="0"/>
              <w:marBottom w:val="0"/>
              <w:divBdr>
                <w:top w:val="none" w:sz="0" w:space="0" w:color="auto"/>
                <w:left w:val="none" w:sz="0" w:space="0" w:color="auto"/>
                <w:bottom w:val="none" w:sz="0" w:space="0" w:color="auto"/>
                <w:right w:val="none" w:sz="0" w:space="0" w:color="auto"/>
              </w:divBdr>
            </w:div>
          </w:divsChild>
        </w:div>
        <w:div w:id="342979133">
          <w:marLeft w:val="0"/>
          <w:marRight w:val="0"/>
          <w:marTop w:val="0"/>
          <w:marBottom w:val="0"/>
          <w:divBdr>
            <w:top w:val="none" w:sz="0" w:space="0" w:color="auto"/>
            <w:left w:val="none" w:sz="0" w:space="0" w:color="auto"/>
            <w:bottom w:val="none" w:sz="0" w:space="0" w:color="auto"/>
            <w:right w:val="none" w:sz="0" w:space="0" w:color="auto"/>
          </w:divBdr>
          <w:divsChild>
            <w:div w:id="1907107230">
              <w:marLeft w:val="0"/>
              <w:marRight w:val="0"/>
              <w:marTop w:val="0"/>
              <w:marBottom w:val="0"/>
              <w:divBdr>
                <w:top w:val="none" w:sz="0" w:space="0" w:color="auto"/>
                <w:left w:val="none" w:sz="0" w:space="0" w:color="auto"/>
                <w:bottom w:val="none" w:sz="0" w:space="0" w:color="auto"/>
                <w:right w:val="none" w:sz="0" w:space="0" w:color="auto"/>
              </w:divBdr>
            </w:div>
            <w:div w:id="1686787789">
              <w:marLeft w:val="0"/>
              <w:marRight w:val="0"/>
              <w:marTop w:val="0"/>
              <w:marBottom w:val="0"/>
              <w:divBdr>
                <w:top w:val="none" w:sz="0" w:space="0" w:color="auto"/>
                <w:left w:val="none" w:sz="0" w:space="0" w:color="auto"/>
                <w:bottom w:val="none" w:sz="0" w:space="0" w:color="auto"/>
                <w:right w:val="none" w:sz="0" w:space="0" w:color="auto"/>
              </w:divBdr>
            </w:div>
            <w:div w:id="204410247">
              <w:marLeft w:val="0"/>
              <w:marRight w:val="0"/>
              <w:marTop w:val="0"/>
              <w:marBottom w:val="0"/>
              <w:divBdr>
                <w:top w:val="none" w:sz="0" w:space="0" w:color="auto"/>
                <w:left w:val="none" w:sz="0" w:space="0" w:color="auto"/>
                <w:bottom w:val="none" w:sz="0" w:space="0" w:color="auto"/>
                <w:right w:val="none" w:sz="0" w:space="0" w:color="auto"/>
              </w:divBdr>
            </w:div>
            <w:div w:id="2101682801">
              <w:marLeft w:val="0"/>
              <w:marRight w:val="0"/>
              <w:marTop w:val="0"/>
              <w:marBottom w:val="0"/>
              <w:divBdr>
                <w:top w:val="none" w:sz="0" w:space="0" w:color="auto"/>
                <w:left w:val="none" w:sz="0" w:space="0" w:color="auto"/>
                <w:bottom w:val="none" w:sz="0" w:space="0" w:color="auto"/>
                <w:right w:val="none" w:sz="0" w:space="0" w:color="auto"/>
              </w:divBdr>
            </w:div>
            <w:div w:id="1677078478">
              <w:marLeft w:val="0"/>
              <w:marRight w:val="0"/>
              <w:marTop w:val="0"/>
              <w:marBottom w:val="0"/>
              <w:divBdr>
                <w:top w:val="none" w:sz="0" w:space="0" w:color="auto"/>
                <w:left w:val="none" w:sz="0" w:space="0" w:color="auto"/>
                <w:bottom w:val="none" w:sz="0" w:space="0" w:color="auto"/>
                <w:right w:val="none" w:sz="0" w:space="0" w:color="auto"/>
              </w:divBdr>
            </w:div>
          </w:divsChild>
        </w:div>
        <w:div w:id="1861965694">
          <w:marLeft w:val="0"/>
          <w:marRight w:val="0"/>
          <w:marTop w:val="0"/>
          <w:marBottom w:val="0"/>
          <w:divBdr>
            <w:top w:val="none" w:sz="0" w:space="0" w:color="auto"/>
            <w:left w:val="none" w:sz="0" w:space="0" w:color="auto"/>
            <w:bottom w:val="none" w:sz="0" w:space="0" w:color="auto"/>
            <w:right w:val="none" w:sz="0" w:space="0" w:color="auto"/>
          </w:divBdr>
          <w:divsChild>
            <w:div w:id="1549561391">
              <w:marLeft w:val="0"/>
              <w:marRight w:val="0"/>
              <w:marTop w:val="0"/>
              <w:marBottom w:val="0"/>
              <w:divBdr>
                <w:top w:val="none" w:sz="0" w:space="0" w:color="auto"/>
                <w:left w:val="none" w:sz="0" w:space="0" w:color="auto"/>
                <w:bottom w:val="none" w:sz="0" w:space="0" w:color="auto"/>
                <w:right w:val="none" w:sz="0" w:space="0" w:color="auto"/>
              </w:divBdr>
            </w:div>
            <w:div w:id="752236978">
              <w:marLeft w:val="0"/>
              <w:marRight w:val="0"/>
              <w:marTop w:val="0"/>
              <w:marBottom w:val="0"/>
              <w:divBdr>
                <w:top w:val="none" w:sz="0" w:space="0" w:color="auto"/>
                <w:left w:val="none" w:sz="0" w:space="0" w:color="auto"/>
                <w:bottom w:val="none" w:sz="0" w:space="0" w:color="auto"/>
                <w:right w:val="none" w:sz="0" w:space="0" w:color="auto"/>
              </w:divBdr>
            </w:div>
            <w:div w:id="54285266">
              <w:marLeft w:val="0"/>
              <w:marRight w:val="0"/>
              <w:marTop w:val="0"/>
              <w:marBottom w:val="0"/>
              <w:divBdr>
                <w:top w:val="none" w:sz="0" w:space="0" w:color="auto"/>
                <w:left w:val="none" w:sz="0" w:space="0" w:color="auto"/>
                <w:bottom w:val="none" w:sz="0" w:space="0" w:color="auto"/>
                <w:right w:val="none" w:sz="0" w:space="0" w:color="auto"/>
              </w:divBdr>
            </w:div>
            <w:div w:id="1419331170">
              <w:marLeft w:val="0"/>
              <w:marRight w:val="0"/>
              <w:marTop w:val="0"/>
              <w:marBottom w:val="0"/>
              <w:divBdr>
                <w:top w:val="none" w:sz="0" w:space="0" w:color="auto"/>
                <w:left w:val="none" w:sz="0" w:space="0" w:color="auto"/>
                <w:bottom w:val="none" w:sz="0" w:space="0" w:color="auto"/>
                <w:right w:val="none" w:sz="0" w:space="0" w:color="auto"/>
              </w:divBdr>
            </w:div>
            <w:div w:id="369696453">
              <w:marLeft w:val="0"/>
              <w:marRight w:val="0"/>
              <w:marTop w:val="0"/>
              <w:marBottom w:val="0"/>
              <w:divBdr>
                <w:top w:val="none" w:sz="0" w:space="0" w:color="auto"/>
                <w:left w:val="none" w:sz="0" w:space="0" w:color="auto"/>
                <w:bottom w:val="none" w:sz="0" w:space="0" w:color="auto"/>
                <w:right w:val="none" w:sz="0" w:space="0" w:color="auto"/>
              </w:divBdr>
            </w:div>
          </w:divsChild>
        </w:div>
        <w:div w:id="1137453286">
          <w:marLeft w:val="0"/>
          <w:marRight w:val="0"/>
          <w:marTop w:val="0"/>
          <w:marBottom w:val="0"/>
          <w:divBdr>
            <w:top w:val="none" w:sz="0" w:space="0" w:color="auto"/>
            <w:left w:val="none" w:sz="0" w:space="0" w:color="auto"/>
            <w:bottom w:val="none" w:sz="0" w:space="0" w:color="auto"/>
            <w:right w:val="none" w:sz="0" w:space="0" w:color="auto"/>
          </w:divBdr>
          <w:divsChild>
            <w:div w:id="288821319">
              <w:marLeft w:val="0"/>
              <w:marRight w:val="0"/>
              <w:marTop w:val="0"/>
              <w:marBottom w:val="0"/>
              <w:divBdr>
                <w:top w:val="none" w:sz="0" w:space="0" w:color="auto"/>
                <w:left w:val="none" w:sz="0" w:space="0" w:color="auto"/>
                <w:bottom w:val="none" w:sz="0" w:space="0" w:color="auto"/>
                <w:right w:val="none" w:sz="0" w:space="0" w:color="auto"/>
              </w:divBdr>
            </w:div>
            <w:div w:id="744836968">
              <w:marLeft w:val="0"/>
              <w:marRight w:val="0"/>
              <w:marTop w:val="0"/>
              <w:marBottom w:val="0"/>
              <w:divBdr>
                <w:top w:val="none" w:sz="0" w:space="0" w:color="auto"/>
                <w:left w:val="none" w:sz="0" w:space="0" w:color="auto"/>
                <w:bottom w:val="none" w:sz="0" w:space="0" w:color="auto"/>
                <w:right w:val="none" w:sz="0" w:space="0" w:color="auto"/>
              </w:divBdr>
            </w:div>
            <w:div w:id="252665307">
              <w:marLeft w:val="0"/>
              <w:marRight w:val="0"/>
              <w:marTop w:val="0"/>
              <w:marBottom w:val="0"/>
              <w:divBdr>
                <w:top w:val="none" w:sz="0" w:space="0" w:color="auto"/>
                <w:left w:val="none" w:sz="0" w:space="0" w:color="auto"/>
                <w:bottom w:val="none" w:sz="0" w:space="0" w:color="auto"/>
                <w:right w:val="none" w:sz="0" w:space="0" w:color="auto"/>
              </w:divBdr>
            </w:div>
            <w:div w:id="1784225661">
              <w:marLeft w:val="0"/>
              <w:marRight w:val="0"/>
              <w:marTop w:val="0"/>
              <w:marBottom w:val="0"/>
              <w:divBdr>
                <w:top w:val="none" w:sz="0" w:space="0" w:color="auto"/>
                <w:left w:val="none" w:sz="0" w:space="0" w:color="auto"/>
                <w:bottom w:val="none" w:sz="0" w:space="0" w:color="auto"/>
                <w:right w:val="none" w:sz="0" w:space="0" w:color="auto"/>
              </w:divBdr>
            </w:div>
            <w:div w:id="310528510">
              <w:marLeft w:val="0"/>
              <w:marRight w:val="0"/>
              <w:marTop w:val="0"/>
              <w:marBottom w:val="0"/>
              <w:divBdr>
                <w:top w:val="none" w:sz="0" w:space="0" w:color="auto"/>
                <w:left w:val="none" w:sz="0" w:space="0" w:color="auto"/>
                <w:bottom w:val="none" w:sz="0" w:space="0" w:color="auto"/>
                <w:right w:val="none" w:sz="0" w:space="0" w:color="auto"/>
              </w:divBdr>
            </w:div>
          </w:divsChild>
        </w:div>
        <w:div w:id="2011908347">
          <w:marLeft w:val="0"/>
          <w:marRight w:val="0"/>
          <w:marTop w:val="0"/>
          <w:marBottom w:val="0"/>
          <w:divBdr>
            <w:top w:val="none" w:sz="0" w:space="0" w:color="auto"/>
            <w:left w:val="none" w:sz="0" w:space="0" w:color="auto"/>
            <w:bottom w:val="none" w:sz="0" w:space="0" w:color="auto"/>
            <w:right w:val="none" w:sz="0" w:space="0" w:color="auto"/>
          </w:divBdr>
          <w:divsChild>
            <w:div w:id="525749346">
              <w:marLeft w:val="0"/>
              <w:marRight w:val="0"/>
              <w:marTop w:val="0"/>
              <w:marBottom w:val="0"/>
              <w:divBdr>
                <w:top w:val="none" w:sz="0" w:space="0" w:color="auto"/>
                <w:left w:val="none" w:sz="0" w:space="0" w:color="auto"/>
                <w:bottom w:val="none" w:sz="0" w:space="0" w:color="auto"/>
                <w:right w:val="none" w:sz="0" w:space="0" w:color="auto"/>
              </w:divBdr>
            </w:div>
            <w:div w:id="1681736855">
              <w:marLeft w:val="0"/>
              <w:marRight w:val="0"/>
              <w:marTop w:val="0"/>
              <w:marBottom w:val="0"/>
              <w:divBdr>
                <w:top w:val="none" w:sz="0" w:space="0" w:color="auto"/>
                <w:left w:val="none" w:sz="0" w:space="0" w:color="auto"/>
                <w:bottom w:val="none" w:sz="0" w:space="0" w:color="auto"/>
                <w:right w:val="none" w:sz="0" w:space="0" w:color="auto"/>
              </w:divBdr>
            </w:div>
            <w:div w:id="216672313">
              <w:marLeft w:val="0"/>
              <w:marRight w:val="0"/>
              <w:marTop w:val="0"/>
              <w:marBottom w:val="0"/>
              <w:divBdr>
                <w:top w:val="none" w:sz="0" w:space="0" w:color="auto"/>
                <w:left w:val="none" w:sz="0" w:space="0" w:color="auto"/>
                <w:bottom w:val="none" w:sz="0" w:space="0" w:color="auto"/>
                <w:right w:val="none" w:sz="0" w:space="0" w:color="auto"/>
              </w:divBdr>
            </w:div>
            <w:div w:id="51778248">
              <w:marLeft w:val="0"/>
              <w:marRight w:val="0"/>
              <w:marTop w:val="0"/>
              <w:marBottom w:val="0"/>
              <w:divBdr>
                <w:top w:val="none" w:sz="0" w:space="0" w:color="auto"/>
                <w:left w:val="none" w:sz="0" w:space="0" w:color="auto"/>
                <w:bottom w:val="none" w:sz="0" w:space="0" w:color="auto"/>
                <w:right w:val="none" w:sz="0" w:space="0" w:color="auto"/>
              </w:divBdr>
            </w:div>
            <w:div w:id="1499929068">
              <w:marLeft w:val="0"/>
              <w:marRight w:val="0"/>
              <w:marTop w:val="0"/>
              <w:marBottom w:val="0"/>
              <w:divBdr>
                <w:top w:val="none" w:sz="0" w:space="0" w:color="auto"/>
                <w:left w:val="none" w:sz="0" w:space="0" w:color="auto"/>
                <w:bottom w:val="none" w:sz="0" w:space="0" w:color="auto"/>
                <w:right w:val="none" w:sz="0" w:space="0" w:color="auto"/>
              </w:divBdr>
            </w:div>
          </w:divsChild>
        </w:div>
        <w:div w:id="555244918">
          <w:marLeft w:val="0"/>
          <w:marRight w:val="0"/>
          <w:marTop w:val="0"/>
          <w:marBottom w:val="0"/>
          <w:divBdr>
            <w:top w:val="none" w:sz="0" w:space="0" w:color="auto"/>
            <w:left w:val="none" w:sz="0" w:space="0" w:color="auto"/>
            <w:bottom w:val="none" w:sz="0" w:space="0" w:color="auto"/>
            <w:right w:val="none" w:sz="0" w:space="0" w:color="auto"/>
          </w:divBdr>
          <w:divsChild>
            <w:div w:id="1891259802">
              <w:marLeft w:val="0"/>
              <w:marRight w:val="0"/>
              <w:marTop w:val="0"/>
              <w:marBottom w:val="0"/>
              <w:divBdr>
                <w:top w:val="none" w:sz="0" w:space="0" w:color="auto"/>
                <w:left w:val="none" w:sz="0" w:space="0" w:color="auto"/>
                <w:bottom w:val="none" w:sz="0" w:space="0" w:color="auto"/>
                <w:right w:val="none" w:sz="0" w:space="0" w:color="auto"/>
              </w:divBdr>
            </w:div>
            <w:div w:id="607397909">
              <w:marLeft w:val="0"/>
              <w:marRight w:val="0"/>
              <w:marTop w:val="0"/>
              <w:marBottom w:val="0"/>
              <w:divBdr>
                <w:top w:val="none" w:sz="0" w:space="0" w:color="auto"/>
                <w:left w:val="none" w:sz="0" w:space="0" w:color="auto"/>
                <w:bottom w:val="none" w:sz="0" w:space="0" w:color="auto"/>
                <w:right w:val="none" w:sz="0" w:space="0" w:color="auto"/>
              </w:divBdr>
            </w:div>
            <w:div w:id="13809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2868</Characters>
  <Application>Microsoft Office Word</Application>
  <DocSecurity>4</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Bittenbender</dc:creator>
  <cp:keywords/>
  <dc:description/>
  <cp:lastModifiedBy>Kurt Reichley</cp:lastModifiedBy>
  <cp:revision>2</cp:revision>
  <dcterms:created xsi:type="dcterms:W3CDTF">2023-08-31T14:29:00Z</dcterms:created>
  <dcterms:modified xsi:type="dcterms:W3CDTF">2023-08-31T14:29:00Z</dcterms:modified>
</cp:coreProperties>
</file>